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F036" w14:textId="77777777" w:rsidR="00B619DE" w:rsidRPr="006A3FC1" w:rsidRDefault="00B619DE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333109A" w14:textId="77777777" w:rsidR="008C51F3" w:rsidRPr="008C51F3" w:rsidRDefault="008C51F3" w:rsidP="008C51F3">
      <w:pPr>
        <w:pStyle w:val="af7"/>
        <w:spacing w:before="0" w:beforeAutospacing="0" w:after="0" w:afterAutospacing="0"/>
        <w:jc w:val="right"/>
        <w:rPr>
          <w:rStyle w:val="af8"/>
          <w:b w:val="0"/>
        </w:rPr>
      </w:pPr>
      <w:bookmarkStart w:id="0" w:name="bookmark0"/>
      <w:r w:rsidRPr="008C51F3">
        <w:rPr>
          <w:rStyle w:val="af8"/>
          <w:b w:val="0"/>
        </w:rPr>
        <w:t>УТВЕРЖДЕНО</w:t>
      </w:r>
    </w:p>
    <w:p w14:paraId="29109447" w14:textId="77777777" w:rsidR="008C51F3" w:rsidRPr="008C51F3" w:rsidRDefault="008C51F3" w:rsidP="008C51F3">
      <w:pPr>
        <w:pStyle w:val="af7"/>
        <w:spacing w:before="0" w:beforeAutospacing="0" w:after="0" w:afterAutospacing="0"/>
        <w:jc w:val="right"/>
        <w:rPr>
          <w:rStyle w:val="af8"/>
          <w:b w:val="0"/>
        </w:rPr>
      </w:pPr>
      <w:r w:rsidRPr="008C51F3">
        <w:rPr>
          <w:rStyle w:val="af8"/>
          <w:b w:val="0"/>
        </w:rPr>
        <w:t>Решением</w:t>
      </w:r>
      <w:r w:rsidR="00FC2B6B">
        <w:rPr>
          <w:rStyle w:val="af8"/>
          <w:b w:val="0"/>
        </w:rPr>
        <w:t xml:space="preserve"> внеочередного О</w:t>
      </w:r>
      <w:r w:rsidRPr="008C51F3">
        <w:rPr>
          <w:rStyle w:val="af8"/>
          <w:b w:val="0"/>
        </w:rPr>
        <w:t>бщего собрания членов</w:t>
      </w:r>
    </w:p>
    <w:p w14:paraId="7C152156" w14:textId="77777777" w:rsidR="008C51F3" w:rsidRPr="008C51F3" w:rsidRDefault="00FC2B6B" w:rsidP="008C51F3">
      <w:pPr>
        <w:pStyle w:val="af7"/>
        <w:spacing w:before="0" w:beforeAutospacing="0" w:after="0" w:afterAutospacing="0"/>
        <w:jc w:val="right"/>
        <w:rPr>
          <w:rStyle w:val="af8"/>
          <w:b w:val="0"/>
        </w:rPr>
      </w:pPr>
      <w:r>
        <w:rPr>
          <w:rStyle w:val="af8"/>
          <w:b w:val="0"/>
        </w:rPr>
        <w:t>Саморегулируемая организация Ассоциация</w:t>
      </w:r>
      <w:r w:rsidR="008C51F3" w:rsidRPr="008C51F3">
        <w:rPr>
          <w:rStyle w:val="af8"/>
          <w:b w:val="0"/>
        </w:rPr>
        <w:t xml:space="preserve"> </w:t>
      </w:r>
    </w:p>
    <w:p w14:paraId="51ACCD43" w14:textId="1B49D5B1" w:rsidR="008C51F3" w:rsidRPr="008C51F3" w:rsidRDefault="008C51F3" w:rsidP="008C51F3">
      <w:pPr>
        <w:pStyle w:val="af7"/>
        <w:spacing w:before="0" w:beforeAutospacing="0" w:after="0" w:afterAutospacing="0"/>
        <w:jc w:val="right"/>
        <w:rPr>
          <w:rStyle w:val="af8"/>
          <w:b w:val="0"/>
        </w:rPr>
      </w:pPr>
      <w:r w:rsidRPr="008C51F3">
        <w:rPr>
          <w:rStyle w:val="af8"/>
          <w:b w:val="0"/>
        </w:rPr>
        <w:t>«Объединение С</w:t>
      </w:r>
      <w:r w:rsidR="00775530">
        <w:rPr>
          <w:rStyle w:val="af8"/>
          <w:b w:val="0"/>
        </w:rPr>
        <w:t>пециализированных</w:t>
      </w:r>
      <w:r w:rsidRPr="008C51F3">
        <w:rPr>
          <w:rStyle w:val="af8"/>
          <w:b w:val="0"/>
        </w:rPr>
        <w:t xml:space="preserve"> Организаций Профессиональные Строители»</w:t>
      </w:r>
    </w:p>
    <w:p w14:paraId="6D4B6844" w14:textId="2D386B57" w:rsidR="006A3FC1" w:rsidRPr="00BF0FCE" w:rsidRDefault="008C51F3" w:rsidP="008C51F3">
      <w:pPr>
        <w:pStyle w:val="af7"/>
        <w:spacing w:before="0" w:beforeAutospacing="0" w:after="0" w:afterAutospacing="0"/>
        <w:jc w:val="right"/>
        <w:rPr>
          <w:rStyle w:val="af8"/>
        </w:rPr>
      </w:pPr>
      <w:r w:rsidRPr="008C51F3">
        <w:rPr>
          <w:rStyle w:val="af8"/>
          <w:b w:val="0"/>
        </w:rPr>
        <w:t xml:space="preserve">Протокол </w:t>
      </w:r>
      <w:proofErr w:type="gramStart"/>
      <w:r w:rsidRPr="008C51F3">
        <w:rPr>
          <w:rStyle w:val="af8"/>
          <w:b w:val="0"/>
        </w:rPr>
        <w:t>№</w:t>
      </w:r>
      <w:r w:rsidR="00A67221">
        <w:rPr>
          <w:rStyle w:val="af8"/>
          <w:b w:val="0"/>
        </w:rPr>
        <w:t xml:space="preserve">  </w:t>
      </w:r>
      <w:r w:rsidRPr="008C51F3">
        <w:rPr>
          <w:rStyle w:val="af8"/>
          <w:b w:val="0"/>
        </w:rPr>
        <w:t>от</w:t>
      </w:r>
      <w:proofErr w:type="gramEnd"/>
      <w:r w:rsidRPr="008C51F3">
        <w:rPr>
          <w:rStyle w:val="af8"/>
          <w:b w:val="0"/>
        </w:rPr>
        <w:t xml:space="preserve"> </w:t>
      </w:r>
      <w:r w:rsidR="00775530">
        <w:rPr>
          <w:rStyle w:val="af8"/>
          <w:b w:val="0"/>
        </w:rPr>
        <w:t xml:space="preserve"> </w:t>
      </w:r>
      <w:r w:rsidR="00A67221">
        <w:rPr>
          <w:rStyle w:val="af8"/>
          <w:b w:val="0"/>
        </w:rPr>
        <w:t>феврал</w:t>
      </w:r>
      <w:r w:rsidRPr="008C51F3">
        <w:rPr>
          <w:rStyle w:val="af8"/>
          <w:b w:val="0"/>
        </w:rPr>
        <w:t>я 20</w:t>
      </w:r>
      <w:r w:rsidR="00775530">
        <w:rPr>
          <w:rStyle w:val="af8"/>
          <w:b w:val="0"/>
        </w:rPr>
        <w:t>23</w:t>
      </w:r>
      <w:r w:rsidRPr="008C51F3">
        <w:rPr>
          <w:rStyle w:val="af8"/>
          <w:b w:val="0"/>
        </w:rPr>
        <w:t xml:space="preserve"> г</w:t>
      </w:r>
      <w:r w:rsidRPr="008C51F3">
        <w:rPr>
          <w:rStyle w:val="af8"/>
        </w:rPr>
        <w:t>.</w:t>
      </w:r>
      <w:r w:rsidR="006A3FC1">
        <w:rPr>
          <w:rStyle w:val="af8"/>
        </w:rPr>
        <w:t xml:space="preserve">  </w:t>
      </w:r>
    </w:p>
    <w:p w14:paraId="00EBEC3F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D2E3F5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801B40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A2452F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44FB3C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66FAA6" w14:textId="4E1ADB47" w:rsidR="00A62675" w:rsidRPr="006A3FC1" w:rsidRDefault="00833FA9" w:rsidP="00833FA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3FA9">
        <w:rPr>
          <w:rFonts w:ascii="Times New Roman" w:eastAsia="Times New Roman" w:hAnsi="Times New Roman"/>
          <w:b/>
          <w:bCs/>
          <w:sz w:val="36"/>
          <w:szCs w:val="36"/>
          <w:highlight w:val="yellow"/>
          <w:lang w:eastAsia="ru-RU"/>
        </w:rPr>
        <w:t>ПРОЕКТ</w:t>
      </w:r>
    </w:p>
    <w:p w14:paraId="79AA8193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D39EB5A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06946A" w14:textId="77777777" w:rsidR="00A62675" w:rsidRPr="006A3FC1" w:rsidRDefault="00A62675" w:rsidP="001A6DD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78939A" w14:textId="468A4E95" w:rsidR="00A62675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Положение о </w:t>
      </w:r>
      <w:bookmarkEnd w:id="0"/>
      <w:r w:rsidRPr="006A3FC1">
        <w:rPr>
          <w:rFonts w:ascii="Times New Roman" w:hAnsi="Times New Roman"/>
          <w:b/>
          <w:bCs/>
          <w:sz w:val="32"/>
          <w:szCs w:val="32"/>
          <w:lang w:eastAsia="ru-RU"/>
        </w:rPr>
        <w:t>реестре членов</w:t>
      </w:r>
    </w:p>
    <w:p w14:paraId="42F58BB0" w14:textId="6CCF8ADC" w:rsidR="00775530" w:rsidRPr="006A3FC1" w:rsidRDefault="00775530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Саморегулируемой организации</w:t>
      </w:r>
    </w:p>
    <w:p w14:paraId="69C366C4" w14:textId="6711A158" w:rsidR="001917A4" w:rsidRPr="001917A4" w:rsidRDefault="001917A4" w:rsidP="001917A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Ассоциаци</w:t>
      </w:r>
      <w:r w:rsidR="00775530">
        <w:rPr>
          <w:rFonts w:ascii="Times New Roman" w:hAnsi="Times New Roman"/>
          <w:b/>
          <w:bCs/>
          <w:sz w:val="32"/>
          <w:szCs w:val="32"/>
          <w:lang w:eastAsia="ru-RU"/>
        </w:rPr>
        <w:t>я</w:t>
      </w:r>
      <w:r w:rsidR="00A62675" w:rsidRPr="006A3F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«</w:t>
      </w:r>
      <w:r w:rsidRPr="001917A4">
        <w:rPr>
          <w:rFonts w:ascii="Times New Roman" w:hAnsi="Times New Roman"/>
          <w:b/>
          <w:bCs/>
          <w:sz w:val="32"/>
          <w:szCs w:val="32"/>
          <w:lang w:eastAsia="ru-RU"/>
        </w:rPr>
        <w:t>Объединение С</w:t>
      </w:r>
      <w:r w:rsidR="00775530">
        <w:rPr>
          <w:rFonts w:ascii="Times New Roman" w:hAnsi="Times New Roman"/>
          <w:b/>
          <w:bCs/>
          <w:sz w:val="32"/>
          <w:szCs w:val="32"/>
          <w:lang w:eastAsia="ru-RU"/>
        </w:rPr>
        <w:t>пециализированных</w:t>
      </w:r>
      <w:r w:rsidRPr="001917A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084A55A8" w14:textId="77777777" w:rsidR="00A62675" w:rsidRPr="006A3FC1" w:rsidRDefault="001917A4" w:rsidP="001917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917A4">
        <w:rPr>
          <w:rFonts w:ascii="Times New Roman" w:hAnsi="Times New Roman"/>
          <w:b/>
          <w:bCs/>
          <w:sz w:val="32"/>
          <w:szCs w:val="32"/>
          <w:lang w:eastAsia="ru-RU"/>
        </w:rPr>
        <w:t>Организаций Профессиональные Строители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14:paraId="26C4C974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66711C30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534E5B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2F1C8A2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AAC4F2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2524670" w14:textId="77777777" w:rsidR="00A62675" w:rsidRPr="006A3FC1" w:rsidRDefault="00A62675" w:rsidP="001A6DD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9651E50" w14:textId="77777777"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748C4EB" w14:textId="77777777" w:rsidR="00A62675" w:rsidRPr="006A3FC1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DB74DC0" w14:textId="77777777"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2C2EAB8C" w14:textId="77777777" w:rsidR="00307685" w:rsidRPr="006A3FC1" w:rsidRDefault="0030768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577E9D0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34517CC5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352C71DA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5187B56" w14:textId="77777777" w:rsidR="00A62675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7403C21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64F8612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3D73057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1663E3D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A6E92AF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EFE2C65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7FA2363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522C812E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0649110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D1DD3FF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C5ADEE2" w14:textId="77777777" w:rsid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4525910B" w14:textId="77777777" w:rsidR="006A3FC1" w:rsidRPr="006A3FC1" w:rsidRDefault="006A3FC1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4D3A2019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52836D7C" w14:textId="77777777" w:rsidR="001A6DDB" w:rsidRPr="006A3FC1" w:rsidRDefault="001A6DDB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170C0950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43CDFEAE" w14:textId="77777777" w:rsidR="00A62675" w:rsidRPr="006A3FC1" w:rsidRDefault="00A62675" w:rsidP="001A6DD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50B03107" w14:textId="77777777" w:rsidR="008C51F3" w:rsidRDefault="00A62675" w:rsidP="001A6D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Московская область, г. </w:t>
      </w:r>
      <w:r w:rsidR="008C51F3">
        <w:rPr>
          <w:rFonts w:ascii="Times New Roman" w:hAnsi="Times New Roman"/>
          <w:b/>
          <w:bCs/>
          <w:sz w:val="24"/>
          <w:szCs w:val="24"/>
          <w:lang w:eastAsia="ru-RU"/>
        </w:rPr>
        <w:t>Красногорск</w:t>
      </w:r>
    </w:p>
    <w:p w14:paraId="1255AEE4" w14:textId="409245BE" w:rsidR="00A62675" w:rsidRPr="007373F3" w:rsidRDefault="001917A4" w:rsidP="007373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75530">
        <w:rPr>
          <w:rFonts w:ascii="Times New Roman" w:hAnsi="Times New Roman"/>
          <w:b/>
          <w:bCs/>
          <w:sz w:val="24"/>
          <w:szCs w:val="24"/>
          <w:lang w:eastAsia="ru-RU"/>
        </w:rPr>
        <w:t>23</w:t>
      </w:r>
      <w:r w:rsidR="006A3FC1"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A3FC1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14:paraId="7C231008" w14:textId="77777777" w:rsidR="009C1BF7" w:rsidRDefault="002C79C8" w:rsidP="001A6DDB">
      <w:pPr>
        <w:pStyle w:val="a8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682AED61" w14:textId="77777777" w:rsidR="001A6DDB" w:rsidRPr="006A3FC1" w:rsidRDefault="001A6DDB" w:rsidP="001A6DDB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1E1806C" w14:textId="2074A3BB" w:rsidR="009C1BF7" w:rsidRPr="006A3FC1" w:rsidRDefault="002C79C8" w:rsidP="001A6DDB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</w:t>
      </w:r>
      <w:r w:rsidR="007373F3">
        <w:rPr>
          <w:rFonts w:ascii="Times New Roman" w:hAnsi="Times New Roman"/>
          <w:sz w:val="24"/>
          <w:szCs w:val="24"/>
        </w:rPr>
        <w:t>П</w:t>
      </w:r>
      <w:r w:rsidR="009B752F" w:rsidRPr="006A3FC1">
        <w:rPr>
          <w:rFonts w:ascii="Times New Roman" w:hAnsi="Times New Roman"/>
          <w:sz w:val="24"/>
          <w:szCs w:val="24"/>
        </w:rPr>
        <w:t>оложение</w:t>
      </w:r>
      <w:r w:rsidR="007373F3">
        <w:rPr>
          <w:rFonts w:ascii="Times New Roman" w:hAnsi="Times New Roman"/>
          <w:sz w:val="24"/>
          <w:szCs w:val="24"/>
        </w:rPr>
        <w:t xml:space="preserve"> о реестре членов </w:t>
      </w:r>
      <w:r w:rsidR="00775530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7373F3">
        <w:rPr>
          <w:rFonts w:ascii="Times New Roman" w:hAnsi="Times New Roman"/>
          <w:sz w:val="24"/>
          <w:szCs w:val="24"/>
        </w:rPr>
        <w:t>Ассоциаци</w:t>
      </w:r>
      <w:r w:rsidR="00775530">
        <w:rPr>
          <w:rFonts w:ascii="Times New Roman" w:hAnsi="Times New Roman"/>
          <w:sz w:val="24"/>
          <w:szCs w:val="24"/>
        </w:rPr>
        <w:t>я</w:t>
      </w:r>
      <w:r w:rsidR="007373F3">
        <w:rPr>
          <w:rFonts w:ascii="Times New Roman" w:hAnsi="Times New Roman"/>
          <w:sz w:val="24"/>
          <w:szCs w:val="24"/>
        </w:rPr>
        <w:t xml:space="preserve"> «О</w:t>
      </w:r>
      <w:r w:rsidR="00775530">
        <w:rPr>
          <w:rFonts w:ascii="Times New Roman" w:hAnsi="Times New Roman"/>
          <w:sz w:val="24"/>
          <w:szCs w:val="24"/>
        </w:rPr>
        <w:t xml:space="preserve">бъединение </w:t>
      </w:r>
      <w:r w:rsidR="007373F3">
        <w:rPr>
          <w:rFonts w:ascii="Times New Roman" w:hAnsi="Times New Roman"/>
          <w:sz w:val="24"/>
          <w:szCs w:val="24"/>
        </w:rPr>
        <w:t>С</w:t>
      </w:r>
      <w:r w:rsidR="00775530">
        <w:rPr>
          <w:rFonts w:ascii="Times New Roman" w:hAnsi="Times New Roman"/>
          <w:sz w:val="24"/>
          <w:szCs w:val="24"/>
        </w:rPr>
        <w:t xml:space="preserve">пециализированных </w:t>
      </w:r>
      <w:r w:rsidR="007373F3">
        <w:rPr>
          <w:rFonts w:ascii="Times New Roman" w:hAnsi="Times New Roman"/>
          <w:sz w:val="24"/>
          <w:szCs w:val="24"/>
        </w:rPr>
        <w:t>О</w:t>
      </w:r>
      <w:r w:rsidR="00C44066">
        <w:rPr>
          <w:rFonts w:ascii="Times New Roman" w:hAnsi="Times New Roman"/>
          <w:sz w:val="24"/>
          <w:szCs w:val="24"/>
        </w:rPr>
        <w:t xml:space="preserve">рганизаций </w:t>
      </w:r>
      <w:r w:rsidR="007373F3">
        <w:rPr>
          <w:rFonts w:ascii="Times New Roman" w:hAnsi="Times New Roman"/>
          <w:sz w:val="24"/>
          <w:szCs w:val="24"/>
        </w:rPr>
        <w:t>П</w:t>
      </w:r>
      <w:r w:rsidR="00C44066">
        <w:rPr>
          <w:rFonts w:ascii="Times New Roman" w:hAnsi="Times New Roman"/>
          <w:sz w:val="24"/>
          <w:szCs w:val="24"/>
        </w:rPr>
        <w:t xml:space="preserve">рофессиональные </w:t>
      </w:r>
      <w:r w:rsidR="007373F3">
        <w:rPr>
          <w:rFonts w:ascii="Times New Roman" w:hAnsi="Times New Roman"/>
          <w:sz w:val="24"/>
          <w:szCs w:val="24"/>
        </w:rPr>
        <w:t>С</w:t>
      </w:r>
      <w:r w:rsidR="00C44066">
        <w:rPr>
          <w:rFonts w:ascii="Times New Roman" w:hAnsi="Times New Roman"/>
          <w:sz w:val="24"/>
          <w:szCs w:val="24"/>
        </w:rPr>
        <w:t>троители</w:t>
      </w:r>
      <w:r w:rsidR="007373F3">
        <w:rPr>
          <w:rFonts w:ascii="Times New Roman" w:hAnsi="Times New Roman"/>
          <w:sz w:val="24"/>
          <w:szCs w:val="24"/>
        </w:rPr>
        <w:t>» (далее – Положение)</w:t>
      </w:r>
      <w:r w:rsidR="009B752F" w:rsidRPr="006A3FC1">
        <w:rPr>
          <w:rFonts w:ascii="Times New Roman" w:hAnsi="Times New Roman"/>
          <w:sz w:val="24"/>
          <w:szCs w:val="24"/>
        </w:rPr>
        <w:t xml:space="preserve"> р</w:t>
      </w:r>
      <w:r w:rsidR="000F085A" w:rsidRPr="006A3FC1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6A3FC1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6A3FC1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6A3FC1">
        <w:rPr>
          <w:rFonts w:ascii="Times New Roman" w:hAnsi="Times New Roman"/>
          <w:sz w:val="24"/>
          <w:szCs w:val="24"/>
        </w:rPr>
        <w:t>)</w:t>
      </w:r>
      <w:r w:rsidR="009B752F" w:rsidRPr="006A3FC1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6A3FC1">
        <w:rPr>
          <w:rFonts w:ascii="Times New Roman" w:hAnsi="Times New Roman"/>
          <w:sz w:val="24"/>
          <w:szCs w:val="24"/>
        </w:rPr>
        <w:t>-</w:t>
      </w:r>
      <w:r w:rsidR="009B752F" w:rsidRPr="006A3FC1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6A3FC1">
        <w:rPr>
          <w:rFonts w:ascii="Times New Roman" w:hAnsi="Times New Roman"/>
          <w:sz w:val="24"/>
          <w:szCs w:val="24"/>
        </w:rPr>
        <w:t>,</w:t>
      </w:r>
      <w:r w:rsidR="009B752F" w:rsidRPr="006A3FC1">
        <w:rPr>
          <w:rFonts w:ascii="Times New Roman" w:hAnsi="Times New Roman"/>
          <w:sz w:val="24"/>
          <w:szCs w:val="24"/>
        </w:rPr>
        <w:t xml:space="preserve"> </w:t>
      </w:r>
      <w:r w:rsidRPr="006A3FC1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6A3FC1">
        <w:rPr>
          <w:rFonts w:ascii="Times New Roman" w:hAnsi="Times New Roman"/>
          <w:sz w:val="24"/>
          <w:szCs w:val="24"/>
        </w:rPr>
        <w:t xml:space="preserve">требованиями </w:t>
      </w:r>
      <w:r w:rsidRPr="006A3FC1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C44066">
        <w:rPr>
          <w:rFonts w:ascii="Times New Roman" w:hAnsi="Times New Roman"/>
          <w:sz w:val="24"/>
          <w:szCs w:val="24"/>
        </w:rPr>
        <w:t xml:space="preserve">СРО </w:t>
      </w:r>
      <w:r w:rsidR="007373F3">
        <w:rPr>
          <w:rFonts w:ascii="Times New Roman" w:hAnsi="Times New Roman"/>
          <w:sz w:val="24"/>
          <w:szCs w:val="24"/>
        </w:rPr>
        <w:t>Ассоциации</w:t>
      </w:r>
      <w:r w:rsidR="00C44066">
        <w:rPr>
          <w:rFonts w:ascii="Times New Roman" w:hAnsi="Times New Roman"/>
          <w:sz w:val="24"/>
          <w:szCs w:val="24"/>
        </w:rPr>
        <w:t xml:space="preserve"> «ОСОПС»</w:t>
      </w:r>
      <w:r w:rsidRPr="006A3FC1">
        <w:rPr>
          <w:rFonts w:ascii="Times New Roman" w:hAnsi="Times New Roman"/>
          <w:sz w:val="24"/>
          <w:szCs w:val="24"/>
        </w:rPr>
        <w:t>.</w:t>
      </w:r>
    </w:p>
    <w:p w14:paraId="53089570" w14:textId="19AB0684" w:rsidR="009C1BF7" w:rsidRPr="006A3FC1" w:rsidRDefault="00F93A13" w:rsidP="001A6DDB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sz w:val="24"/>
          <w:szCs w:val="24"/>
        </w:rPr>
        <w:t xml:space="preserve">Настоящее Положение принимается Общим собранием членов </w:t>
      </w:r>
      <w:r w:rsidR="001917A4">
        <w:rPr>
          <w:rFonts w:ascii="Times New Roman" w:hAnsi="Times New Roman"/>
          <w:sz w:val="24"/>
          <w:szCs w:val="24"/>
        </w:rPr>
        <w:t>Ассоциации</w:t>
      </w:r>
      <w:r w:rsidR="006E763B" w:rsidRPr="006A3FC1">
        <w:rPr>
          <w:rFonts w:ascii="Times New Roman" w:hAnsi="Times New Roman"/>
          <w:sz w:val="24"/>
          <w:szCs w:val="24"/>
        </w:rPr>
        <w:t xml:space="preserve"> </w:t>
      </w:r>
      <w:r w:rsidR="007358C8" w:rsidRPr="00834E1D">
        <w:rPr>
          <w:rFonts w:ascii="Times New Roman" w:eastAsia="Times New Roman" w:hAnsi="Times New Roman"/>
          <w:sz w:val="24"/>
        </w:rPr>
        <w:t>«Объединение С</w:t>
      </w:r>
      <w:r w:rsidR="00C44066">
        <w:rPr>
          <w:rFonts w:ascii="Times New Roman" w:eastAsia="Times New Roman" w:hAnsi="Times New Roman"/>
          <w:sz w:val="24"/>
        </w:rPr>
        <w:t>пециализированных</w:t>
      </w:r>
      <w:r w:rsidR="007358C8" w:rsidRPr="00834E1D">
        <w:rPr>
          <w:rFonts w:ascii="Times New Roman" w:eastAsia="Times New Roman" w:hAnsi="Times New Roman"/>
          <w:sz w:val="24"/>
        </w:rPr>
        <w:t xml:space="preserve"> Организаций Профессиональные Строители»</w:t>
      </w:r>
      <w:r w:rsidR="00E467D1" w:rsidRPr="006A3FC1">
        <w:rPr>
          <w:rFonts w:ascii="Times New Roman" w:hAnsi="Times New Roman"/>
          <w:sz w:val="24"/>
          <w:szCs w:val="24"/>
        </w:rPr>
        <w:t xml:space="preserve"> (</w:t>
      </w:r>
      <w:r w:rsidR="006E763B" w:rsidRPr="006A3FC1">
        <w:rPr>
          <w:rFonts w:ascii="Times New Roman" w:hAnsi="Times New Roman"/>
          <w:sz w:val="24"/>
          <w:szCs w:val="24"/>
        </w:rPr>
        <w:t xml:space="preserve">далее – </w:t>
      </w:r>
      <w:r w:rsidR="007358C8">
        <w:rPr>
          <w:rFonts w:ascii="Times New Roman" w:hAnsi="Times New Roman"/>
          <w:sz w:val="24"/>
          <w:szCs w:val="24"/>
        </w:rPr>
        <w:t>Ассоциация</w:t>
      </w:r>
      <w:r w:rsidR="006E763B" w:rsidRPr="006A3FC1">
        <w:rPr>
          <w:rFonts w:ascii="Times New Roman" w:hAnsi="Times New Roman"/>
          <w:sz w:val="24"/>
          <w:szCs w:val="24"/>
        </w:rPr>
        <w:t>)</w:t>
      </w:r>
      <w:r w:rsidR="00B12442" w:rsidRPr="006A3FC1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A3FC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6A3FC1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6A3FC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6A3FC1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6A3FC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6A3FC1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6A3F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6CBFD4" w14:textId="16D6C74B" w:rsidR="0018534A" w:rsidRDefault="00775530" w:rsidP="0018534A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5530">
        <w:rPr>
          <w:rFonts w:ascii="Times New Roman" w:hAnsi="Times New Roman"/>
          <w:sz w:val="24"/>
          <w:szCs w:val="24"/>
        </w:rPr>
        <w:t xml:space="preserve">Положение о реестре членов Ассоциации устанавливает объем сведений, порядок формирования и ведения реестра членов Ассоциации в составе единого реестра </w:t>
      </w:r>
      <w:bookmarkStart w:id="1" w:name="_Hlk124918573"/>
      <w:r w:rsidRPr="00775530">
        <w:rPr>
          <w:rFonts w:ascii="Times New Roman" w:hAnsi="Times New Roman"/>
          <w:sz w:val="24"/>
          <w:szCs w:val="24"/>
        </w:rPr>
        <w:t>о членах саморегулируемых организаций и их обязательствах</w:t>
      </w:r>
      <w:bookmarkEnd w:id="1"/>
      <w:r w:rsidR="00646CC3">
        <w:rPr>
          <w:rFonts w:ascii="Times New Roman" w:hAnsi="Times New Roman"/>
          <w:sz w:val="24"/>
          <w:szCs w:val="24"/>
        </w:rPr>
        <w:t xml:space="preserve"> (далее – единый реестр)</w:t>
      </w:r>
      <w:r w:rsidR="00EA14D6" w:rsidRPr="006A3FC1">
        <w:rPr>
          <w:rFonts w:ascii="Times New Roman" w:hAnsi="Times New Roman"/>
          <w:sz w:val="24"/>
          <w:szCs w:val="24"/>
        </w:rPr>
        <w:t>.</w:t>
      </w:r>
    </w:p>
    <w:p w14:paraId="48A85892" w14:textId="3CAF1B64" w:rsidR="0018534A" w:rsidRDefault="009B2F57" w:rsidP="0018534A">
      <w:pPr>
        <w:pStyle w:val="a8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F57">
        <w:rPr>
          <w:rFonts w:ascii="Times New Roman" w:hAnsi="Times New Roman"/>
          <w:sz w:val="24"/>
          <w:szCs w:val="24"/>
        </w:rPr>
        <w:t>Состав сведений, содержащихся в р</w:t>
      </w:r>
      <w:r w:rsidR="007574D5" w:rsidRPr="009B2F57">
        <w:rPr>
          <w:rFonts w:ascii="Times New Roman" w:hAnsi="Times New Roman"/>
          <w:sz w:val="24"/>
          <w:szCs w:val="24"/>
        </w:rPr>
        <w:t xml:space="preserve">еестра членов Ассоциации, </w:t>
      </w:r>
      <w:r w:rsidR="0018534A" w:rsidRPr="009B2F57">
        <w:rPr>
          <w:rFonts w:ascii="Times New Roman" w:hAnsi="Times New Roman"/>
          <w:sz w:val="24"/>
          <w:szCs w:val="24"/>
        </w:rPr>
        <w:t xml:space="preserve">который </w:t>
      </w:r>
      <w:r w:rsidRPr="009B2F57">
        <w:rPr>
          <w:rFonts w:ascii="Times New Roman" w:hAnsi="Times New Roman"/>
          <w:sz w:val="24"/>
          <w:szCs w:val="24"/>
        </w:rPr>
        <w:t xml:space="preserve">Ассоциация </w:t>
      </w:r>
      <w:r w:rsidR="0018534A" w:rsidRPr="009B2F57">
        <w:rPr>
          <w:rFonts w:ascii="Times New Roman" w:hAnsi="Times New Roman"/>
          <w:sz w:val="24"/>
          <w:szCs w:val="24"/>
        </w:rPr>
        <w:t>обязана вести в составе единого реестра</w:t>
      </w:r>
      <w:r w:rsidRPr="009B2F57">
        <w:rPr>
          <w:rFonts w:ascii="Times New Roman" w:hAnsi="Times New Roman"/>
          <w:sz w:val="24"/>
          <w:szCs w:val="24"/>
        </w:rPr>
        <w:t>,</w:t>
      </w:r>
      <w:r w:rsidR="0018534A" w:rsidRPr="009B2F57">
        <w:rPr>
          <w:rFonts w:ascii="Times New Roman" w:hAnsi="Times New Roman"/>
          <w:sz w:val="24"/>
          <w:szCs w:val="24"/>
        </w:rPr>
        <w:t xml:space="preserve"> </w:t>
      </w:r>
      <w:r w:rsidRPr="009B2F57">
        <w:rPr>
          <w:rFonts w:ascii="Times New Roman" w:hAnsi="Times New Roman"/>
          <w:sz w:val="24"/>
          <w:szCs w:val="24"/>
        </w:rPr>
        <w:t xml:space="preserve">порядок формирования указанного реестра, </w:t>
      </w:r>
      <w:r w:rsidRPr="0018534A">
        <w:rPr>
          <w:rFonts w:ascii="Times New Roman" w:hAnsi="Times New Roman"/>
          <w:sz w:val="24"/>
          <w:szCs w:val="24"/>
        </w:rPr>
        <w:t>порядок ведения указанного реестра, в том числе порядок включения в указанный реестр сведений</w:t>
      </w:r>
      <w:r w:rsidR="00501D6E">
        <w:rPr>
          <w:rFonts w:ascii="Times New Roman" w:hAnsi="Times New Roman"/>
          <w:sz w:val="24"/>
          <w:szCs w:val="24"/>
        </w:rPr>
        <w:t>,</w:t>
      </w:r>
      <w:r w:rsidRPr="009B2F57">
        <w:rPr>
          <w:rFonts w:ascii="Times New Roman" w:hAnsi="Times New Roman"/>
          <w:sz w:val="24"/>
          <w:szCs w:val="24"/>
        </w:rPr>
        <w:t xml:space="preserve"> соответству</w:t>
      </w:r>
      <w:r w:rsidR="00501D6E">
        <w:rPr>
          <w:rFonts w:ascii="Times New Roman" w:hAnsi="Times New Roman"/>
          <w:sz w:val="24"/>
          <w:szCs w:val="24"/>
        </w:rPr>
        <w:t>ю</w:t>
      </w:r>
      <w:r w:rsidRPr="009B2F57">
        <w:rPr>
          <w:rFonts w:ascii="Times New Roman" w:hAnsi="Times New Roman"/>
          <w:sz w:val="24"/>
          <w:szCs w:val="24"/>
        </w:rPr>
        <w:t xml:space="preserve">т </w:t>
      </w:r>
      <w:r w:rsidR="007574D5" w:rsidRPr="009B2F57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 w:rsidR="0018534A" w:rsidRPr="009B2F57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="0018534A" w:rsidRPr="009B2F57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№ 315</w:t>
      </w:r>
      <w:r>
        <w:rPr>
          <w:rFonts w:ascii="Times New Roman" w:hAnsi="Times New Roman"/>
          <w:sz w:val="24"/>
          <w:szCs w:val="24"/>
        </w:rPr>
        <w:noBreakHyphen/>
        <w:t>ФЗ</w:t>
      </w:r>
      <w:r w:rsidR="0018534A" w:rsidRPr="009B2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8534A" w:rsidRPr="009B2F57">
        <w:rPr>
          <w:rFonts w:ascii="Times New Roman" w:hAnsi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/>
          <w:sz w:val="24"/>
          <w:szCs w:val="24"/>
        </w:rPr>
        <w:t>», а также требованиям, установленным постановлением Правительства Российской федерации</w:t>
      </w:r>
      <w:r w:rsidR="00501D6E">
        <w:rPr>
          <w:rFonts w:ascii="Times New Roman" w:hAnsi="Times New Roman"/>
          <w:sz w:val="24"/>
          <w:szCs w:val="24"/>
        </w:rPr>
        <w:t xml:space="preserve"> от 25 мая 2022 г. № 945</w:t>
      </w:r>
      <w:r>
        <w:rPr>
          <w:rFonts w:ascii="Times New Roman" w:hAnsi="Times New Roman"/>
          <w:sz w:val="24"/>
          <w:szCs w:val="24"/>
        </w:rPr>
        <w:t>.</w:t>
      </w:r>
    </w:p>
    <w:p w14:paraId="24BA9F53" w14:textId="77777777" w:rsidR="004D177B" w:rsidRDefault="004D177B" w:rsidP="004D177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2FDAC19" w14:textId="267EFE62" w:rsidR="009C1BF7" w:rsidRDefault="00F93A13" w:rsidP="004D177B">
      <w:pPr>
        <w:pStyle w:val="a8"/>
        <w:numPr>
          <w:ilvl w:val="0"/>
          <w:numId w:val="8"/>
        </w:numPr>
        <w:spacing w:before="120" w:after="12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A3FC1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1917A4">
        <w:rPr>
          <w:rFonts w:ascii="Times New Roman" w:hAnsi="Times New Roman"/>
          <w:b/>
          <w:sz w:val="24"/>
          <w:szCs w:val="24"/>
        </w:rPr>
        <w:t>Ассоциации</w:t>
      </w:r>
      <w:r w:rsidR="005D7379" w:rsidRPr="006A3FC1">
        <w:rPr>
          <w:rFonts w:ascii="Times New Roman" w:hAnsi="Times New Roman"/>
          <w:b/>
          <w:sz w:val="24"/>
          <w:szCs w:val="24"/>
        </w:rPr>
        <w:t>.</w:t>
      </w:r>
    </w:p>
    <w:p w14:paraId="70F1B729" w14:textId="77777777" w:rsidR="004D177B" w:rsidRDefault="004D177B" w:rsidP="004D177B">
      <w:pPr>
        <w:pStyle w:val="a8"/>
        <w:spacing w:before="120"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6646B496" w14:textId="73A8E6D9" w:rsidR="007A05C5" w:rsidRPr="00501D6E" w:rsidRDefault="00B91B90" w:rsidP="00854E03">
      <w:pPr>
        <w:pStyle w:val="a8"/>
        <w:spacing w:after="0" w:line="240" w:lineRule="auto"/>
        <w:ind w:left="0" w:firstLine="426"/>
        <w:jc w:val="both"/>
      </w:pPr>
      <w:r w:rsidRPr="006A3FC1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6A3FC1">
        <w:rPr>
          <w:rStyle w:val="blk"/>
          <w:rFonts w:ascii="Times New Roman" w:hAnsi="Times New Roman"/>
          <w:sz w:val="24"/>
          <w:szCs w:val="24"/>
        </w:rPr>
        <w:t>.1</w:t>
      </w:r>
      <w:r w:rsidR="00854E03">
        <w:rPr>
          <w:rStyle w:val="blk"/>
          <w:rFonts w:ascii="Times New Roman" w:hAnsi="Times New Roman"/>
          <w:sz w:val="24"/>
          <w:szCs w:val="24"/>
        </w:rPr>
        <w:t xml:space="preserve">. </w:t>
      </w:r>
      <w:r w:rsidR="00501D6E" w:rsidRPr="0089645F">
        <w:rPr>
          <w:rFonts w:ascii="Times New Roman" w:hAnsi="Times New Roman"/>
          <w:sz w:val="24"/>
          <w:szCs w:val="24"/>
          <w:highlight w:val="yellow"/>
        </w:rPr>
        <w:t>Реестр членов Ассоциации в составе единого реестра</w:t>
      </w:r>
      <w:r w:rsidR="00501D6E" w:rsidRPr="00501D6E">
        <w:rPr>
          <w:rFonts w:ascii="Times New Roman" w:hAnsi="Times New Roman"/>
          <w:sz w:val="24"/>
          <w:szCs w:val="24"/>
        </w:rPr>
        <w:t xml:space="preserve"> - информационный ресурс, соответствующий требованиям законодательства РФ и содержащий систематизированную информацию о членах Ассоциации, о лицах, прекративших членство в Ассоциации, а также сведения об их обязательствах соответственно по договорам строительного подряда, договорам на осуществление сноса, заключенным такими лицами с использованием конкурентных способов заключения договоров, и размещается на сайте Ассоциации в сети интернет по адресу: http://www.sro-osops.ru.</w:t>
      </w:r>
    </w:p>
    <w:p w14:paraId="482F6136" w14:textId="6D383C45" w:rsidR="00501D6E" w:rsidRPr="00D5613C" w:rsidRDefault="00A4128E" w:rsidP="00501D6E">
      <w:pPr>
        <w:pStyle w:val="2"/>
        <w:tabs>
          <w:tab w:val="num" w:pos="1418"/>
        </w:tabs>
        <w:ind w:firstLine="42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561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2.2 </w:t>
      </w:r>
      <w:bookmarkStart w:id="2" w:name="_Ref478628421"/>
      <w:r w:rsidR="00501D6E" w:rsidRPr="00D5613C">
        <w:rPr>
          <w:rFonts w:ascii="Times New Roman" w:eastAsia="Calibri" w:hAnsi="Times New Roman" w:cs="Times New Roman"/>
          <w:color w:val="auto"/>
          <w:sz w:val="24"/>
          <w:szCs w:val="24"/>
        </w:rPr>
        <w:t>Реестр членов Ассоциации в отношении каждого члена содержит следующие сведения:</w:t>
      </w:r>
      <w:bookmarkEnd w:id="2"/>
    </w:p>
    <w:p w14:paraId="5CB12790" w14:textId="1B7A343F" w:rsidR="00501D6E" w:rsidRPr="0089645F" w:rsidRDefault="00D5613C" w:rsidP="004D177B">
      <w:pPr>
        <w:pStyle w:val="3"/>
        <w:ind w:firstLine="709"/>
        <w:rPr>
          <w:rFonts w:ascii="Times New Roman" w:eastAsia="Calibri" w:hAnsi="Times New Roman" w:cs="Times New Roman"/>
          <w:color w:val="auto"/>
          <w:highlight w:val="yellow"/>
        </w:rPr>
      </w:pPr>
      <w:r w:rsidRPr="0089645F">
        <w:rPr>
          <w:rFonts w:ascii="Times New Roman" w:eastAsia="Calibri" w:hAnsi="Times New Roman" w:cs="Times New Roman"/>
          <w:color w:val="auto"/>
          <w:highlight w:val="yellow"/>
        </w:rPr>
        <w:t xml:space="preserve">2.2.1. </w:t>
      </w:r>
      <w:r w:rsidR="00501D6E" w:rsidRPr="0089645F">
        <w:rPr>
          <w:rFonts w:ascii="Times New Roman" w:eastAsia="Calibri" w:hAnsi="Times New Roman" w:cs="Times New Roman"/>
          <w:color w:val="auto"/>
          <w:highlight w:val="yellow"/>
        </w:rPr>
        <w:t>регистрационный номер члена Ассоциации, дата его регистрации в реестре;</w:t>
      </w:r>
    </w:p>
    <w:p w14:paraId="13479C14" w14:textId="46C78975" w:rsidR="00501D6E" w:rsidRPr="0089645F" w:rsidRDefault="00D5613C" w:rsidP="004D177B">
      <w:pPr>
        <w:pStyle w:val="3"/>
        <w:ind w:firstLine="709"/>
        <w:rPr>
          <w:rFonts w:ascii="Times New Roman" w:eastAsia="Calibri" w:hAnsi="Times New Roman" w:cs="Times New Roman"/>
          <w:color w:val="auto"/>
          <w:highlight w:val="yellow"/>
        </w:rPr>
      </w:pPr>
      <w:r w:rsidRPr="0089645F">
        <w:rPr>
          <w:rFonts w:ascii="Times New Roman" w:eastAsia="Calibri" w:hAnsi="Times New Roman" w:cs="Times New Roman"/>
          <w:color w:val="auto"/>
          <w:highlight w:val="yellow"/>
        </w:rPr>
        <w:t xml:space="preserve">2.2.2. </w:t>
      </w:r>
      <w:r w:rsidR="00501D6E" w:rsidRPr="0089645F">
        <w:rPr>
          <w:rFonts w:ascii="Times New Roman" w:eastAsia="Calibri" w:hAnsi="Times New Roman" w:cs="Times New Roman"/>
          <w:color w:val="auto"/>
          <w:highlight w:val="yellow"/>
        </w:rPr>
        <w:t>сведения, позволяющие идентифицировать члена Ассоциации:</w:t>
      </w:r>
    </w:p>
    <w:p w14:paraId="3D3B59CC" w14:textId="77777777" w:rsidR="00501D6E" w:rsidRPr="0089645F" w:rsidRDefault="00501D6E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1299329E" w14:textId="77777777" w:rsidR="00501D6E" w:rsidRPr="0089645F" w:rsidRDefault="00501D6E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7D1CDF62" w14:textId="376BBA4F" w:rsidR="00501D6E" w:rsidRPr="0089645F" w:rsidRDefault="00E3741F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lastRenderedPageBreak/>
        <w:t>2.2.3.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00D21CB4" w14:textId="15421172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2.2.4.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наличии (отсутствии) у члена Ассоциации права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договоров;</w:t>
      </w:r>
    </w:p>
    <w:p w14:paraId="4F3621CD" w14:textId="434A7DCF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2.2.5.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размере взноса в компенсационный фонд возмещения вреда, который внесен членом Ассоциации;</w:t>
      </w:r>
    </w:p>
    <w:p w14:paraId="25F6853E" w14:textId="560D48FC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2.2.6.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об уровне ответственности члена Ассоциации по обязательствам (простой, первый, второй, третий, четвертый или пятый)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вреда;</w:t>
      </w:r>
    </w:p>
    <w:p w14:paraId="2336D29C" w14:textId="5CA87218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2.2.7.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размере взноса в компенсационный фонд обеспечения договорных обязательств, который внесен членом Ассоциации;</w:t>
      </w:r>
    </w:p>
    <w:p w14:paraId="6AC34B45" w14:textId="7F09E3AC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2.2.8.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об уровне ответственности члена Ассоциации по обязательствам (первый, второй, третий, четвертый или пятый)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внесен взнос в компенсационный фонд обеспечения договорных обязательств;</w:t>
      </w:r>
    </w:p>
    <w:p w14:paraId="18C213BA" w14:textId="7A3531E7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2.2.9.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энергии;</w:t>
      </w:r>
    </w:p>
    <w:p w14:paraId="61EE3FB3" w14:textId="50AF4851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2.2.10.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наличии (отсутствии) у члена Ассоциации права осуществлять строительство, реконструкцию, капитальный ремонт, снос объектов использования атомной энергии;</w:t>
      </w:r>
    </w:p>
    <w:p w14:paraId="1A770417" w14:textId="12489D24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2.2.11.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4CF1849B" w14:textId="20D51011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2.2.12.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14:paraId="3D9EFC15" w14:textId="3856CA2F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2.2.13.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наличии договора страхования риска гражданской ответственности, которая может наступить в случае причинения вреда,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14:paraId="3DAD39EA" w14:textId="276BF217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2.2.14.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 xml:space="preserve">сведения о наличии договора страхования риска ответственности за нарушение условий договора строительного подряда, договора подряда на осуществление сноса,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определения поставщиков (подрядчиков),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lastRenderedPageBreak/>
        <w:t>по результатам торгов (конкурсов, аукционов), если в соответствии с законодательством РФ проведение торгов для заключения соответствующих договоров является обязательным 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14:paraId="4A819959" w14:textId="0FBD2A89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2.2.15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прекращении членства индивидуального предпринимателя или юридического лица в Ассоциации, включая информацию о дате прекращения членства в Ассоциации и об основаниях такого прекращения;</w:t>
      </w:r>
    </w:p>
    <w:p w14:paraId="06C0D3BE" w14:textId="5228DC95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2.2.16.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сведения о фактическом совокупном размере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способов;</w:t>
      </w:r>
    </w:p>
    <w:p w14:paraId="78311FE2" w14:textId="12937137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2.2.17.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дата уплаты взноса (дополнительного взноса) в компенсационный фонд обеспечения договорных обязательств;</w:t>
      </w:r>
    </w:p>
    <w:p w14:paraId="56AEE584" w14:textId="6098513B" w:rsidR="00501D6E" w:rsidRPr="0089645F" w:rsidRDefault="003B0776" w:rsidP="00501D6E">
      <w:pPr>
        <w:pStyle w:val="af9"/>
        <w:rPr>
          <w:rFonts w:eastAsia="Calibri"/>
          <w:sz w:val="24"/>
          <w:szCs w:val="24"/>
          <w:highlight w:val="yellow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2.2.18.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14:paraId="127986E3" w14:textId="3F46A18D" w:rsidR="00501D6E" w:rsidRPr="003B0776" w:rsidRDefault="003B0776" w:rsidP="00501D6E">
      <w:pPr>
        <w:pStyle w:val="af9"/>
        <w:rPr>
          <w:rFonts w:eastAsia="Calibri"/>
          <w:sz w:val="24"/>
          <w:szCs w:val="24"/>
          <w:lang w:eastAsia="en-US"/>
        </w:rPr>
      </w:pPr>
      <w:r w:rsidRPr="0089645F">
        <w:rPr>
          <w:rFonts w:eastAsia="Calibri"/>
          <w:sz w:val="24"/>
          <w:szCs w:val="24"/>
          <w:highlight w:val="yellow"/>
          <w:lang w:eastAsia="en-US"/>
        </w:rPr>
        <w:t>2.2.19.</w:t>
      </w:r>
      <w:r w:rsidR="00D5613C" w:rsidRPr="0089645F">
        <w:rPr>
          <w:rFonts w:eastAsia="Calibri"/>
          <w:sz w:val="24"/>
          <w:szCs w:val="24"/>
          <w:highlight w:val="yellow"/>
          <w:lang w:eastAsia="en-US"/>
        </w:rPr>
        <w:t xml:space="preserve"> </w:t>
      </w:r>
      <w:r w:rsidR="00501D6E" w:rsidRPr="0089645F">
        <w:rPr>
          <w:rFonts w:eastAsia="Calibri"/>
          <w:sz w:val="24"/>
          <w:szCs w:val="24"/>
          <w:highlight w:val="yellow"/>
          <w:lang w:eastAsia="en-US"/>
        </w:rPr>
        <w:t>иные предусмотренные Ассоциацией сведения.</w:t>
      </w:r>
    </w:p>
    <w:p w14:paraId="6B1394B0" w14:textId="77777777" w:rsidR="003B0776" w:rsidRDefault="003B0776" w:rsidP="003B0776">
      <w:pPr>
        <w:pStyle w:val="af9"/>
        <w:rPr>
          <w:rFonts w:eastAsia="Calibri"/>
          <w:sz w:val="24"/>
          <w:szCs w:val="24"/>
          <w:lang w:eastAsia="en-US"/>
        </w:rPr>
      </w:pPr>
      <w:r w:rsidRPr="003B0776">
        <w:rPr>
          <w:rFonts w:eastAsia="Calibri"/>
          <w:sz w:val="24"/>
          <w:szCs w:val="24"/>
          <w:lang w:eastAsia="en-US"/>
        </w:rPr>
        <w:t xml:space="preserve">2.3. </w:t>
      </w:r>
      <w:r w:rsidR="00501D6E" w:rsidRPr="003B0776">
        <w:rPr>
          <w:rFonts w:eastAsia="Calibri"/>
          <w:sz w:val="24"/>
          <w:szCs w:val="24"/>
          <w:lang w:eastAsia="en-US"/>
        </w:rPr>
        <w:t xml:space="preserve">Раскрытию на официальном сайте подлежат сведения, указанные в пункте </w:t>
      </w:r>
      <w:r w:rsidR="00501D6E" w:rsidRPr="003B0776">
        <w:rPr>
          <w:rFonts w:eastAsia="Calibri"/>
          <w:sz w:val="24"/>
          <w:szCs w:val="24"/>
          <w:lang w:eastAsia="en-US"/>
        </w:rPr>
        <w:fldChar w:fldCharType="begin"/>
      </w:r>
      <w:r w:rsidR="00501D6E" w:rsidRPr="003B0776">
        <w:rPr>
          <w:rFonts w:eastAsia="Calibri"/>
          <w:sz w:val="24"/>
          <w:szCs w:val="24"/>
          <w:lang w:eastAsia="en-US"/>
        </w:rPr>
        <w:instrText xml:space="preserve"> REF _Ref478628421 \n \h </w:instrText>
      </w:r>
      <w:r>
        <w:rPr>
          <w:rFonts w:eastAsia="Calibri"/>
          <w:sz w:val="24"/>
          <w:szCs w:val="24"/>
          <w:lang w:eastAsia="en-US"/>
        </w:rPr>
        <w:instrText xml:space="preserve"> \* MERGEFORMAT </w:instrText>
      </w:r>
      <w:r w:rsidR="00501D6E" w:rsidRPr="003B0776">
        <w:rPr>
          <w:rFonts w:eastAsia="Calibri"/>
          <w:sz w:val="24"/>
          <w:szCs w:val="24"/>
          <w:lang w:eastAsia="en-US"/>
        </w:rPr>
      </w:r>
      <w:r w:rsidR="00501D6E" w:rsidRPr="003B0776">
        <w:rPr>
          <w:rFonts w:eastAsia="Calibri"/>
          <w:sz w:val="24"/>
          <w:szCs w:val="24"/>
          <w:lang w:eastAsia="en-US"/>
        </w:rPr>
        <w:fldChar w:fldCharType="separate"/>
      </w:r>
      <w:r w:rsidR="00501D6E" w:rsidRPr="003B0776">
        <w:rPr>
          <w:rFonts w:eastAsia="Calibri"/>
          <w:sz w:val="24"/>
          <w:szCs w:val="24"/>
          <w:lang w:eastAsia="en-US"/>
        </w:rPr>
        <w:t>2.2</w:t>
      </w:r>
      <w:r w:rsidR="00501D6E" w:rsidRPr="003B0776">
        <w:rPr>
          <w:rFonts w:eastAsia="Calibri"/>
          <w:sz w:val="24"/>
          <w:szCs w:val="24"/>
          <w:lang w:eastAsia="en-US"/>
        </w:rPr>
        <w:fldChar w:fldCharType="end"/>
      </w:r>
      <w:r w:rsidR="00501D6E" w:rsidRPr="003B0776">
        <w:rPr>
          <w:rFonts w:eastAsia="Calibri"/>
          <w:sz w:val="24"/>
          <w:szCs w:val="24"/>
          <w:lang w:eastAsia="en-US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14:paraId="76BCD752" w14:textId="77777777" w:rsidR="004D177B" w:rsidRDefault="004D177B" w:rsidP="004D177B">
      <w:pPr>
        <w:pStyle w:val="af9"/>
        <w:spacing w:before="0"/>
        <w:rPr>
          <w:b/>
          <w:bCs/>
        </w:rPr>
      </w:pPr>
    </w:p>
    <w:p w14:paraId="2D70E5B9" w14:textId="56A0ED4F" w:rsidR="003B0776" w:rsidRDefault="003B0776" w:rsidP="004D177B">
      <w:pPr>
        <w:pStyle w:val="af9"/>
        <w:spacing w:before="0"/>
        <w:rPr>
          <w:b/>
          <w:bCs/>
        </w:rPr>
      </w:pPr>
      <w:r>
        <w:rPr>
          <w:b/>
          <w:bCs/>
        </w:rPr>
        <w:t xml:space="preserve">3. </w:t>
      </w:r>
      <w:r w:rsidR="00501D6E" w:rsidRPr="00D5613C">
        <w:rPr>
          <w:b/>
          <w:bCs/>
        </w:rPr>
        <w:t xml:space="preserve">Изменение сведений в реестре членов Ассоциации </w:t>
      </w:r>
    </w:p>
    <w:p w14:paraId="436BC842" w14:textId="77777777" w:rsidR="004D177B" w:rsidRDefault="004D177B" w:rsidP="004D177B">
      <w:pPr>
        <w:pStyle w:val="af9"/>
        <w:spacing w:before="0"/>
      </w:pPr>
    </w:p>
    <w:p w14:paraId="219A39D2" w14:textId="459D6D02" w:rsidR="003B0776" w:rsidRDefault="003B0776" w:rsidP="004D177B">
      <w:pPr>
        <w:pStyle w:val="af9"/>
        <w:spacing w:before="0"/>
      </w:pPr>
      <w:r>
        <w:t xml:space="preserve">3.1. </w:t>
      </w:r>
      <w:r w:rsidR="00501D6E" w:rsidRPr="00D5613C">
        <w:t xml:space="preserve"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proofErr w:type="gramStart"/>
      <w:r w:rsidR="00501D6E" w:rsidRPr="00D5613C">
        <w:t>реестре  членов</w:t>
      </w:r>
      <w:proofErr w:type="gramEnd"/>
      <w:r w:rsidR="00501D6E" w:rsidRPr="00D5613C">
        <w:t xml:space="preserve"> Ассоциации, в течение трех рабочих дней со дня, следующего за днем наступления таких событий.</w:t>
      </w:r>
    </w:p>
    <w:p w14:paraId="4402DA1B" w14:textId="77777777" w:rsidR="003B0776" w:rsidRDefault="003B0776" w:rsidP="004D177B">
      <w:pPr>
        <w:pStyle w:val="af9"/>
        <w:spacing w:before="0"/>
      </w:pPr>
      <w:r>
        <w:t xml:space="preserve">3.2. </w:t>
      </w:r>
      <w:r w:rsidR="00501D6E" w:rsidRPr="00D5613C">
        <w:t xml:space="preserve">Для увеличения уровня ответственности по обязательствам по договору строительного подряда, договору подряда на осуществление сноса и (или) уровня ответственности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и (или) получения права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 (за исключением объектов использования атомной энергии), </w:t>
      </w:r>
      <w:r w:rsidR="004565F8">
        <w:t xml:space="preserve">или получения права </w:t>
      </w:r>
      <w:r w:rsidR="004565F8" w:rsidRPr="00D5613C">
        <w:t>осуществлять строительство, реконструкцию, капитальный ремонт, снос объектов использования атомной энергии</w:t>
      </w:r>
      <w:r w:rsidR="004565F8">
        <w:t xml:space="preserve">, </w:t>
      </w:r>
      <w:r w:rsidR="00501D6E" w:rsidRPr="00D5613C">
        <w:t xml:space="preserve">член Ассоциации направляет </w:t>
      </w:r>
      <w:r w:rsidR="004565F8">
        <w:t xml:space="preserve">соответствующее </w:t>
      </w:r>
      <w:r w:rsidR="00501D6E" w:rsidRPr="00D5613C">
        <w:t>заявление.</w:t>
      </w:r>
    </w:p>
    <w:p w14:paraId="0C724327" w14:textId="77777777" w:rsidR="00C46CE9" w:rsidRDefault="003B0776" w:rsidP="004D177B">
      <w:pPr>
        <w:pStyle w:val="af9"/>
        <w:spacing w:before="0"/>
      </w:pPr>
      <w:r>
        <w:t xml:space="preserve">3.3. </w:t>
      </w:r>
      <w:r w:rsidR="00501D6E" w:rsidRPr="00D5613C">
        <w:t>Ассоциация в течение 10 рабочих дней со дня получения заявления проводит проверку соответствия члена Ассоциации требованиям заявленного уровня ответственности</w:t>
      </w:r>
      <w:r w:rsidR="004565F8">
        <w:t xml:space="preserve"> и (или) права</w:t>
      </w:r>
      <w:r w:rsidR="00501D6E" w:rsidRPr="00D5613C">
        <w:t>.</w:t>
      </w:r>
    </w:p>
    <w:p w14:paraId="4735AF9C" w14:textId="77777777" w:rsidR="00C46CE9" w:rsidRDefault="00C46CE9" w:rsidP="004D177B">
      <w:pPr>
        <w:pStyle w:val="af9"/>
        <w:spacing w:before="0"/>
      </w:pPr>
      <w:r>
        <w:t xml:space="preserve">3.4. </w:t>
      </w:r>
      <w:r w:rsidR="00501D6E" w:rsidRPr="00D5613C">
        <w:t xml:space="preserve">В случае соответствия члена Ассоциации требованиям заявленного уровня ответственности и внесения, при необходимости, дополнительного взноса в компенсационный фонд (компенсационные фонды) </w:t>
      </w:r>
      <w:r w:rsidR="004565F8">
        <w:t>коллегиальный орган управления - Совет</w:t>
      </w:r>
      <w:r w:rsidR="00501D6E" w:rsidRPr="00D5613C">
        <w:t xml:space="preserve"> Ассоциации принимает решение об увеличении уровня ответственности члена Ассоциации и (или) получении права </w:t>
      </w:r>
      <w:r w:rsidR="00501D6E" w:rsidRPr="00D5613C">
        <w:lastRenderedPageBreak/>
        <w:t>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</w:t>
      </w:r>
      <w:r w:rsidR="004565F8">
        <w:t xml:space="preserve"> </w:t>
      </w:r>
      <w:r w:rsidR="004565F8" w:rsidRPr="00D5613C">
        <w:t>(за исключением объектов использования атомной энергии)</w:t>
      </w:r>
      <w:r w:rsidR="00501D6E" w:rsidRPr="00D5613C">
        <w:t xml:space="preserve"> или объектов использования атомной энергии.</w:t>
      </w:r>
    </w:p>
    <w:p w14:paraId="1B7A6720" w14:textId="77777777" w:rsidR="00C46CE9" w:rsidRDefault="00C46CE9" w:rsidP="004D177B">
      <w:pPr>
        <w:pStyle w:val="af9"/>
        <w:spacing w:before="0"/>
      </w:pPr>
      <w:r>
        <w:t xml:space="preserve">3.5. </w:t>
      </w:r>
      <w:r w:rsidR="00501D6E" w:rsidRPr="00D5613C">
        <w:t>Для отказа от права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 (за исключением объектов использования атомной энергии),</w:t>
      </w:r>
      <w:r w:rsidR="004565F8">
        <w:t xml:space="preserve"> либо объектов использования атомной энергии,</w:t>
      </w:r>
      <w:r w:rsidR="00501D6E" w:rsidRPr="00D5613C">
        <w:t xml:space="preserve"> член Ассоциации направляет в адрес Ассоциации заявление, которое является основанием для внесения изменений в реестр членов Ассоциации.</w:t>
      </w:r>
    </w:p>
    <w:p w14:paraId="035EFC96" w14:textId="77777777" w:rsidR="004D177B" w:rsidRDefault="004D177B" w:rsidP="004D177B">
      <w:pPr>
        <w:pStyle w:val="af9"/>
        <w:spacing w:before="0"/>
        <w:rPr>
          <w:b/>
          <w:bCs/>
        </w:rPr>
      </w:pPr>
    </w:p>
    <w:p w14:paraId="0DCB6488" w14:textId="1579F955" w:rsidR="00C46CE9" w:rsidRDefault="00C46CE9" w:rsidP="004D177B">
      <w:pPr>
        <w:pStyle w:val="af9"/>
        <w:spacing w:before="0"/>
        <w:rPr>
          <w:b/>
          <w:bCs/>
        </w:rPr>
      </w:pPr>
      <w:r w:rsidRPr="00C46CE9">
        <w:rPr>
          <w:b/>
          <w:bCs/>
        </w:rPr>
        <w:t>4.</w:t>
      </w:r>
      <w:r>
        <w:t xml:space="preserve"> </w:t>
      </w:r>
      <w:r w:rsidR="00501D6E" w:rsidRPr="00D5613C">
        <w:rPr>
          <w:b/>
          <w:bCs/>
        </w:rPr>
        <w:t xml:space="preserve">Ведение </w:t>
      </w:r>
      <w:proofErr w:type="gramStart"/>
      <w:r w:rsidR="00501D6E" w:rsidRPr="00D5613C">
        <w:rPr>
          <w:b/>
          <w:bCs/>
        </w:rPr>
        <w:t>реестра  членов</w:t>
      </w:r>
      <w:proofErr w:type="gramEnd"/>
      <w:r w:rsidR="00501D6E" w:rsidRPr="00D5613C">
        <w:rPr>
          <w:b/>
          <w:bCs/>
        </w:rPr>
        <w:t xml:space="preserve"> Ассоциации </w:t>
      </w:r>
    </w:p>
    <w:p w14:paraId="79D40A6D" w14:textId="77777777" w:rsidR="004D177B" w:rsidRDefault="004D177B" w:rsidP="004D177B">
      <w:pPr>
        <w:pStyle w:val="af9"/>
        <w:spacing w:before="0"/>
      </w:pPr>
    </w:p>
    <w:p w14:paraId="446FB793" w14:textId="6E0CBDA3" w:rsidR="00C46CE9" w:rsidRDefault="00C46CE9" w:rsidP="004D177B">
      <w:pPr>
        <w:pStyle w:val="af9"/>
        <w:spacing w:before="0"/>
      </w:pPr>
      <w:r>
        <w:t xml:space="preserve">4.1. </w:t>
      </w:r>
      <w:r w:rsidR="00501D6E" w:rsidRPr="00D5613C">
        <w:t>Ассоциация обязана вести реестр членов Ассоциации в составе единого реестра сведений о членах саморегулируемых организаций и их обязательствах.</w:t>
      </w:r>
      <w:r>
        <w:t xml:space="preserve"> </w:t>
      </w:r>
    </w:p>
    <w:p w14:paraId="252CDEFD" w14:textId="14E5F4A0" w:rsidR="00C46CE9" w:rsidRDefault="00C46CE9" w:rsidP="004D177B">
      <w:pPr>
        <w:pStyle w:val="af9"/>
        <w:spacing w:before="0"/>
      </w:pPr>
      <w:r>
        <w:t xml:space="preserve">4.2. </w:t>
      </w:r>
      <w:r w:rsidR="00501D6E" w:rsidRPr="00D5613C">
        <w:t>Сведения, содержащиеся в едином реестре сведений о членах саморегулируемых организаций и их обязательствах, подлежат размещению в</w:t>
      </w:r>
      <w:r w:rsidR="00402FC3" w:rsidRPr="00D5613C">
        <w:t xml:space="preserve"> информационно-телекоммуникационной </w:t>
      </w:r>
      <w:r w:rsidR="00501D6E" w:rsidRPr="00D5613C">
        <w:t xml:space="preserve">сети </w:t>
      </w:r>
      <w:r w:rsidR="00402FC3">
        <w:t>и</w:t>
      </w:r>
      <w:r w:rsidR="00501D6E" w:rsidRPr="00D5613C">
        <w:t xml:space="preserve">нтернет и должны быть доступны для ознакомления без взимания платы. </w:t>
      </w:r>
    </w:p>
    <w:p w14:paraId="76165EC0" w14:textId="77777777" w:rsidR="00C10728" w:rsidRDefault="00C46CE9" w:rsidP="004D177B">
      <w:pPr>
        <w:pStyle w:val="af9"/>
        <w:spacing w:before="0"/>
      </w:pPr>
      <w:r>
        <w:t xml:space="preserve">4.3. </w:t>
      </w:r>
      <w:r w:rsidR="00501D6E" w:rsidRPr="00D5613C">
        <w:t xml:space="preserve">Формирование и ведение единого реестра сведений о членах саморегулируемых организаций и их обязательствах осуществляются Национальным объединением </w:t>
      </w:r>
      <w:r w:rsidR="00402FC3">
        <w:t>строителей</w:t>
      </w:r>
      <w:r w:rsidR="00501D6E" w:rsidRPr="00D5613C">
        <w:t xml:space="preserve"> в</w:t>
      </w:r>
      <w:r w:rsidR="00402FC3">
        <w:t xml:space="preserve"> </w:t>
      </w:r>
      <w:r w:rsidR="00501D6E" w:rsidRPr="00D5613C">
        <w:t xml:space="preserve">информационно-телекоммуникационной сети </w:t>
      </w:r>
      <w:r w:rsidR="00402FC3">
        <w:t>и</w:t>
      </w:r>
      <w:r w:rsidR="00501D6E" w:rsidRPr="00D5613C">
        <w:t xml:space="preserve">нтернет на </w:t>
      </w:r>
      <w:r w:rsidR="00C10728">
        <w:t xml:space="preserve">своем </w:t>
      </w:r>
      <w:r w:rsidR="00501D6E" w:rsidRPr="00D5613C">
        <w:t>сайте.</w:t>
      </w:r>
    </w:p>
    <w:p w14:paraId="616AA449" w14:textId="77777777" w:rsidR="00C46CE9" w:rsidRDefault="00C46CE9" w:rsidP="004D177B">
      <w:pPr>
        <w:pStyle w:val="af9"/>
        <w:spacing w:before="0"/>
      </w:pPr>
      <w:r>
        <w:t xml:space="preserve">4.4. </w:t>
      </w:r>
      <w:r w:rsidR="00501D6E" w:rsidRPr="00D5613C">
        <w:t xml:space="preserve">Реестр членов формируется и ведется в электронном виде и включает сведения о членах Ассоциации и лицах, прекративших членство в Ассоциации, предусмотренные </w:t>
      </w:r>
      <w:hyperlink r:id="rId9" w:history="1">
        <w:r w:rsidR="00501D6E" w:rsidRPr="00D5613C">
          <w:t>составом</w:t>
        </w:r>
      </w:hyperlink>
      <w:r w:rsidR="00501D6E" w:rsidRPr="00D5613C">
        <w:t xml:space="preserve"> сведений, содержащихся в едином реестре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обязательствах. </w:t>
      </w:r>
    </w:p>
    <w:p w14:paraId="6847C5FD" w14:textId="13072E1E" w:rsidR="00C46CE9" w:rsidRDefault="00C46CE9" w:rsidP="004D177B">
      <w:pPr>
        <w:pStyle w:val="af9"/>
        <w:spacing w:before="0"/>
      </w:pPr>
      <w:r>
        <w:t xml:space="preserve">4.5. </w:t>
      </w:r>
      <w:r w:rsidR="00501D6E" w:rsidRPr="00D5613C">
        <w:t xml:space="preserve">При формировании и ведении единого реестра членов, в том числе в части сведений, предусмотренных </w:t>
      </w:r>
      <w:hyperlink r:id="rId10" w:history="1">
        <w:r w:rsidR="00501D6E" w:rsidRPr="00D5613C">
          <w:t>пунктом 2.2. настоящего Положения</w:t>
        </w:r>
      </w:hyperlink>
      <w:r w:rsidR="00501D6E" w:rsidRPr="00D5613C">
        <w:t xml:space="preserve">, 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 </w:t>
      </w:r>
      <w:hyperlink r:id="rId11" w:history="1">
        <w:r w:rsidR="00501D6E" w:rsidRPr="00D5613C">
          <w:t>частью 5 статьи 7</w:t>
        </w:r>
      </w:hyperlink>
      <w:r w:rsidR="00501D6E" w:rsidRPr="00D5613C">
        <w:t xml:space="preserve"> Федерального закона </w:t>
      </w:r>
      <w:r w:rsidR="00C10728">
        <w:t>№ 315-ФЗ «</w:t>
      </w:r>
      <w:r w:rsidR="00501D6E" w:rsidRPr="00D5613C">
        <w:t>О саморегулируемых организациях</w:t>
      </w:r>
      <w:r w:rsidR="00C10728">
        <w:t>»</w:t>
      </w:r>
      <w:r w:rsidR="00501D6E" w:rsidRPr="00D5613C">
        <w:t xml:space="preserve">. </w:t>
      </w:r>
    </w:p>
    <w:p w14:paraId="1704A855" w14:textId="0BE6ED7E" w:rsidR="00C46CE9" w:rsidRDefault="00C46CE9" w:rsidP="004D177B">
      <w:pPr>
        <w:pStyle w:val="af9"/>
        <w:spacing w:before="0"/>
      </w:pPr>
      <w:r>
        <w:t xml:space="preserve">4.6. </w:t>
      </w:r>
      <w:r w:rsidR="00501D6E" w:rsidRPr="00D5613C">
        <w:t xml:space="preserve">Единый реестр членов состоит из последовательно заполняемых разделов, каждый из которых идентифицируется реестровым номером, присваиваемым </w:t>
      </w:r>
      <w:proofErr w:type="gramStart"/>
      <w:r w:rsidR="00501D6E" w:rsidRPr="00D5613C">
        <w:t>при</w:t>
      </w:r>
      <w:r w:rsidR="00C10728">
        <w:t xml:space="preserve"> </w:t>
      </w:r>
      <w:r w:rsidR="00501D6E" w:rsidRPr="00D5613C">
        <w:t>открытии</w:t>
      </w:r>
      <w:proofErr w:type="gramEnd"/>
      <w:r w:rsidR="00501D6E" w:rsidRPr="00D5613C">
        <w:t xml:space="preserve"> раздела и внесении в раздел первой записи, и содержит сведения об одном члене саморегулируемой организации. </w:t>
      </w:r>
    </w:p>
    <w:p w14:paraId="6C4379DF" w14:textId="77777777" w:rsidR="00C46CE9" w:rsidRDefault="00C46CE9" w:rsidP="004D177B">
      <w:pPr>
        <w:pStyle w:val="af9"/>
        <w:spacing w:before="0"/>
      </w:pPr>
      <w:r>
        <w:t xml:space="preserve">4.7. </w:t>
      </w:r>
      <w:r w:rsidR="00501D6E" w:rsidRPr="00D5613C">
        <w:t xml:space="preserve">Каждая запись, внесенная в единый реестр (при открытии раздела, внесении изменений в раздел, закрытии раздела), содержит дату и основание </w:t>
      </w:r>
      <w:r w:rsidR="00501D6E" w:rsidRPr="00D5613C">
        <w:lastRenderedPageBreak/>
        <w:t xml:space="preserve">совершения такой записи (реквизиты документа, на основании которого вносится запись). </w:t>
      </w:r>
    </w:p>
    <w:p w14:paraId="703A273B" w14:textId="70858C61" w:rsidR="00C46CE9" w:rsidRDefault="00C46CE9" w:rsidP="004D177B">
      <w:pPr>
        <w:pStyle w:val="af9"/>
        <w:spacing w:before="0"/>
      </w:pPr>
      <w:r>
        <w:t xml:space="preserve">4.8. </w:t>
      </w:r>
      <w:r w:rsidR="00501D6E" w:rsidRPr="00D5613C">
        <w:t xml:space="preserve">При исключении сведений о члене </w:t>
      </w:r>
      <w:r w:rsidR="00C10728">
        <w:t>Ассоциации</w:t>
      </w:r>
      <w:r w:rsidR="00501D6E" w:rsidRPr="00D5613C">
        <w:t xml:space="preserve"> из реестра членов </w:t>
      </w:r>
      <w:r w:rsidR="00C10728">
        <w:t>Ассоциации</w:t>
      </w:r>
      <w:r w:rsidR="00501D6E" w:rsidRPr="00D5613C">
        <w:t xml:space="preserve">, который в соответствии с </w:t>
      </w:r>
      <w:hyperlink r:id="rId12" w:history="1">
        <w:r w:rsidR="00501D6E" w:rsidRPr="00D5613C">
          <w:t>частью 4 статьи 55.17</w:t>
        </w:r>
      </w:hyperlink>
      <w:r w:rsidR="00501D6E" w:rsidRPr="00D5613C">
        <w:t xml:space="preserve"> Градостроительного кодекса Российской Федерации </w:t>
      </w:r>
      <w:r w:rsidR="00C10728">
        <w:t>Ассоциация</w:t>
      </w:r>
      <w:r w:rsidR="00501D6E" w:rsidRPr="00D5613C">
        <w:t xml:space="preserve"> вести в составе единого реестра, соответствующий раздел, содержащий сведения о нем, закрывается, а его реестровый номер сохраняется. </w:t>
      </w:r>
    </w:p>
    <w:p w14:paraId="7F95D919" w14:textId="0121CB6D" w:rsidR="00402FC3" w:rsidRDefault="00C46CE9" w:rsidP="004D177B">
      <w:pPr>
        <w:pStyle w:val="af9"/>
        <w:spacing w:before="0"/>
      </w:pPr>
      <w:r w:rsidRPr="00C46CE9">
        <w:t>4.</w:t>
      </w:r>
      <w:r>
        <w:t>9</w:t>
      </w:r>
      <w:r w:rsidRPr="00C46CE9">
        <w:t>.</w:t>
      </w:r>
      <w:r>
        <w:rPr>
          <w:color w:val="000000"/>
        </w:rPr>
        <w:t xml:space="preserve"> </w:t>
      </w:r>
      <w:r w:rsidR="00243F47" w:rsidRPr="00C46CE9">
        <w:t xml:space="preserve">В случае принятия Ассоциацией решения о приеме индивидуального предпринимателя или юридического лица в члены саморегулируемой организации, Ассоциация открывает раздел реестра членов саморегулируемой организации в составе единого реестра о новом члене Ассоциации и размещает в этом разделе сведения о нем, предусмотренные пунктом </w:t>
      </w:r>
      <w:r w:rsidR="00CA7DDC">
        <w:t>2.2.</w:t>
      </w:r>
      <w:r w:rsidR="00243F47" w:rsidRPr="00C46CE9">
        <w:t xml:space="preserve"> настоящего Положения, в течение 5 рабочих дней со дня вступления в силу указанного решения</w:t>
      </w:r>
      <w:bookmarkStart w:id="3" w:name="_Hlk124918989"/>
      <w:r w:rsidR="00243F47" w:rsidRPr="00C46CE9">
        <w:t>.</w:t>
      </w:r>
      <w:bookmarkEnd w:id="3"/>
    </w:p>
    <w:p w14:paraId="483F3E23" w14:textId="7250A336" w:rsidR="00402FC3" w:rsidRDefault="00C46CE9" w:rsidP="004D177B">
      <w:pPr>
        <w:pStyle w:val="af9"/>
        <w:spacing w:before="0"/>
      </w:pPr>
      <w:r>
        <w:t>4.</w:t>
      </w:r>
      <w:r w:rsidR="00402FC3">
        <w:t>1</w:t>
      </w:r>
      <w:r w:rsidR="00C10728">
        <w:t>0</w:t>
      </w:r>
      <w:r>
        <w:t xml:space="preserve">. </w:t>
      </w:r>
      <w:r w:rsidR="00501D6E" w:rsidRPr="00D5613C">
        <w:t xml:space="preserve">В случае поступления в Ассоциацию заявления члена о добровольном прекращении его членства,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саморегулируемой организации. </w:t>
      </w:r>
    </w:p>
    <w:p w14:paraId="4BC771F2" w14:textId="7551D4CC" w:rsidR="00402FC3" w:rsidRDefault="00C46CE9" w:rsidP="004D177B">
      <w:pPr>
        <w:pStyle w:val="af9"/>
        <w:spacing w:before="0"/>
      </w:pPr>
      <w:r>
        <w:t>4.1</w:t>
      </w:r>
      <w:r w:rsidR="00C10728">
        <w:t>1</w:t>
      </w:r>
      <w:r>
        <w:t xml:space="preserve">. </w:t>
      </w:r>
      <w:r w:rsidR="00501D6E" w:rsidRPr="00D5613C">
        <w:t xml:space="preserve">Исполнительный орган Ассоциации несет ответственность за неисполнение или ненадлежащее исполнение обязанностей по ведению </w:t>
      </w:r>
      <w:proofErr w:type="gramStart"/>
      <w:r w:rsidR="00501D6E" w:rsidRPr="00D5613C">
        <w:t>реестра  членов</w:t>
      </w:r>
      <w:proofErr w:type="gramEnd"/>
      <w:r w:rsidR="00501D6E" w:rsidRPr="00D5613C">
        <w:t xml:space="preserve"> Ассоциации, в том числе обеспечение конфиденциальности информации реестра и предоставление недостоверных или неполных данных.</w:t>
      </w:r>
    </w:p>
    <w:p w14:paraId="6BC7869F" w14:textId="77777777" w:rsidR="004D177B" w:rsidRDefault="004D177B" w:rsidP="004D177B">
      <w:pPr>
        <w:pStyle w:val="af9"/>
        <w:spacing w:before="0"/>
        <w:rPr>
          <w:b/>
          <w:bCs/>
        </w:rPr>
      </w:pPr>
    </w:p>
    <w:p w14:paraId="0F9C41CE" w14:textId="3261C4CC" w:rsidR="00402FC3" w:rsidRDefault="00C46CE9" w:rsidP="004D177B">
      <w:pPr>
        <w:pStyle w:val="af9"/>
        <w:spacing w:before="0"/>
        <w:rPr>
          <w:b/>
          <w:bCs/>
        </w:rPr>
      </w:pPr>
      <w:r w:rsidRPr="00C46CE9">
        <w:rPr>
          <w:b/>
          <w:bCs/>
        </w:rPr>
        <w:t>5.</w:t>
      </w:r>
      <w:r>
        <w:t xml:space="preserve"> </w:t>
      </w:r>
      <w:r w:rsidR="00501D6E" w:rsidRPr="00D5613C">
        <w:rPr>
          <w:b/>
          <w:bCs/>
        </w:rPr>
        <w:t>Предоставление информации из реестра членов Ассоциации</w:t>
      </w:r>
    </w:p>
    <w:p w14:paraId="52FCBA9F" w14:textId="77777777" w:rsidR="004D177B" w:rsidRDefault="004D177B" w:rsidP="004D177B">
      <w:pPr>
        <w:pStyle w:val="af9"/>
        <w:spacing w:before="0"/>
      </w:pPr>
    </w:p>
    <w:p w14:paraId="5254E598" w14:textId="60846AA9" w:rsidR="00402FC3" w:rsidRPr="0089645F" w:rsidRDefault="00C46CE9" w:rsidP="004D177B">
      <w:pPr>
        <w:pStyle w:val="af9"/>
        <w:spacing w:before="0"/>
        <w:rPr>
          <w:highlight w:val="yellow"/>
        </w:rPr>
      </w:pPr>
      <w:r w:rsidRPr="0089645F">
        <w:rPr>
          <w:highlight w:val="yellow"/>
        </w:rPr>
        <w:t xml:space="preserve">5.1. </w:t>
      </w:r>
      <w:r w:rsidR="00501D6E" w:rsidRPr="0089645F">
        <w:rPr>
          <w:highlight w:val="yellow"/>
        </w:rPr>
        <w:t>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14:paraId="5A961F21" w14:textId="694681A6" w:rsidR="00402FC3" w:rsidRPr="0089645F" w:rsidRDefault="00C46CE9" w:rsidP="004D177B">
      <w:pPr>
        <w:pStyle w:val="af9"/>
        <w:spacing w:before="0"/>
        <w:rPr>
          <w:highlight w:val="yellow"/>
        </w:rPr>
      </w:pPr>
      <w:r w:rsidRPr="0089645F">
        <w:rPr>
          <w:highlight w:val="yellow"/>
        </w:rPr>
        <w:t xml:space="preserve">5.2. </w:t>
      </w:r>
      <w:bookmarkStart w:id="4" w:name="_Hlk125042418"/>
      <w:r w:rsidR="00032C28" w:rsidRPr="0089645F">
        <w:rPr>
          <w:highlight w:val="yellow"/>
        </w:rPr>
        <w:t xml:space="preserve">Указанная в п. 5.1 выписка предоставляется по </w:t>
      </w:r>
      <w:r w:rsidR="00501D6E" w:rsidRPr="0089645F">
        <w:rPr>
          <w:highlight w:val="yellow"/>
        </w:rPr>
        <w:t>запросу заинтересованного лица.</w:t>
      </w:r>
      <w:bookmarkEnd w:id="4"/>
      <w:r w:rsidR="00501D6E" w:rsidRPr="0089645F">
        <w:rPr>
          <w:highlight w:val="yellow"/>
        </w:rPr>
        <w:t xml:space="preserve"> </w:t>
      </w:r>
    </w:p>
    <w:p w14:paraId="3A39FFB7" w14:textId="50E8BD6E" w:rsidR="00402FC3" w:rsidRDefault="00C46CE9" w:rsidP="004D177B">
      <w:pPr>
        <w:pStyle w:val="af9"/>
        <w:spacing w:before="0"/>
      </w:pPr>
      <w:r w:rsidRPr="0089645F">
        <w:rPr>
          <w:highlight w:val="yellow"/>
        </w:rPr>
        <w:t xml:space="preserve">5.3. </w:t>
      </w:r>
      <w:r w:rsidR="00501D6E" w:rsidRPr="0089645F">
        <w:rPr>
          <w:highlight w:val="yellow"/>
        </w:rPr>
        <w:t>Выпиской подтверждаются сведения, содержащиеся в реестре членов Ассоциации в составе единого реестра.</w:t>
      </w:r>
      <w:r w:rsidR="00501D6E" w:rsidRPr="00D5613C">
        <w:t xml:space="preserve"> </w:t>
      </w:r>
    </w:p>
    <w:p w14:paraId="6F2C4E5D" w14:textId="77777777" w:rsidR="004D177B" w:rsidRPr="00947AD3" w:rsidRDefault="004D177B" w:rsidP="004D177B">
      <w:pPr>
        <w:pStyle w:val="af9"/>
        <w:spacing w:before="0"/>
      </w:pPr>
    </w:p>
    <w:p w14:paraId="3074C235" w14:textId="44904ED0" w:rsidR="00402FC3" w:rsidRDefault="00C46CE9" w:rsidP="004D177B">
      <w:pPr>
        <w:pStyle w:val="af9"/>
        <w:spacing w:before="0"/>
        <w:rPr>
          <w:b/>
          <w:bCs/>
        </w:rPr>
      </w:pPr>
      <w:r w:rsidRPr="00C46CE9">
        <w:rPr>
          <w:b/>
          <w:bCs/>
        </w:rPr>
        <w:t>6.</w:t>
      </w:r>
      <w:r>
        <w:t xml:space="preserve"> </w:t>
      </w:r>
      <w:r w:rsidR="00501D6E" w:rsidRPr="00D5613C">
        <w:rPr>
          <w:b/>
          <w:bCs/>
        </w:rPr>
        <w:t>Заключительные положения</w:t>
      </w:r>
    </w:p>
    <w:p w14:paraId="202062C6" w14:textId="77777777" w:rsidR="004D177B" w:rsidRDefault="004D177B" w:rsidP="004D177B">
      <w:pPr>
        <w:pStyle w:val="af9"/>
        <w:spacing w:before="0"/>
      </w:pPr>
    </w:p>
    <w:p w14:paraId="23CF9904" w14:textId="11C72698" w:rsidR="00C10728" w:rsidRDefault="00C46CE9" w:rsidP="004D177B">
      <w:pPr>
        <w:pStyle w:val="af9"/>
        <w:spacing w:before="0"/>
        <w:rPr>
          <w:sz w:val="24"/>
          <w:szCs w:val="24"/>
        </w:rPr>
      </w:pPr>
      <w:r>
        <w:t xml:space="preserve">6.1. </w:t>
      </w:r>
      <w:r w:rsidR="004D177B">
        <w:rPr>
          <w:sz w:val="24"/>
          <w:szCs w:val="24"/>
        </w:rPr>
        <w:t>Решением Общего собрания Членов Ассоциации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14:paraId="136254F6" w14:textId="7AF2B65A" w:rsidR="004D177B" w:rsidRDefault="00C10728" w:rsidP="004D177B">
      <w:pPr>
        <w:pStyle w:val="af9"/>
        <w:spacing w:before="0"/>
      </w:pPr>
      <w:r>
        <w:t xml:space="preserve">6.2. </w:t>
      </w:r>
      <w:r w:rsidR="00DD391F" w:rsidRPr="00D5613C">
        <w:t xml:space="preserve">В срок, не позднее, чем через три рабочих дня со дня принятия, внесения изменений, настоящее </w:t>
      </w:r>
      <w:r w:rsidR="00DD391F">
        <w:t>П</w:t>
      </w:r>
      <w:r w:rsidR="00DD391F" w:rsidRPr="00D5613C">
        <w:t>оложение подлежит размещению на сайте ассоциации в</w:t>
      </w:r>
      <w:r w:rsidR="00DD391F">
        <w:t xml:space="preserve"> </w:t>
      </w:r>
      <w:r w:rsidR="00DD391F" w:rsidRPr="00D5613C">
        <w:t xml:space="preserve">информационно-телекоммуникационной сети </w:t>
      </w:r>
      <w:r w:rsidR="00DD391F">
        <w:t>и</w:t>
      </w:r>
      <w:r w:rsidR="00DD391F" w:rsidRPr="00D5613C">
        <w:t xml:space="preserve">нтернет и направлению на бумажном носителе или в форме электронного документа (пакета электронных документов), подписанных </w:t>
      </w:r>
      <w:r w:rsidR="00DD391F">
        <w:t>А</w:t>
      </w:r>
      <w:r w:rsidR="00DD391F" w:rsidRPr="00D5613C">
        <w:t xml:space="preserve">ссоциацией с </w:t>
      </w:r>
      <w:r w:rsidR="00DD391F" w:rsidRPr="00D5613C">
        <w:lastRenderedPageBreak/>
        <w:t>использованием усиленной квалифицированной электронной подписи, в орган надзора за саморегулируемыми организациями.</w:t>
      </w:r>
    </w:p>
    <w:p w14:paraId="43A770B3" w14:textId="415F2A9E" w:rsidR="00402FC3" w:rsidRDefault="00C46CE9" w:rsidP="004D177B">
      <w:pPr>
        <w:pStyle w:val="af9"/>
        <w:spacing w:before="0"/>
      </w:pPr>
      <w:r>
        <w:t>6.</w:t>
      </w:r>
      <w:r w:rsidR="004D177B">
        <w:t>3</w:t>
      </w:r>
      <w:r>
        <w:t xml:space="preserve">. </w:t>
      </w:r>
      <w:r w:rsidR="00DD391F" w:rsidRPr="00D5613C">
        <w:t xml:space="preserve">Изменения, внесенные в настоящее </w:t>
      </w:r>
      <w:r w:rsidR="00DD391F">
        <w:t>П</w:t>
      </w:r>
      <w:r w:rsidR="00DD391F" w:rsidRPr="00D5613C">
        <w:t xml:space="preserve">оложение, решение о признании утратившим силу настоящего </w:t>
      </w:r>
      <w:r w:rsidR="00DD391F">
        <w:t>П</w:t>
      </w:r>
      <w:r w:rsidR="00DD391F" w:rsidRPr="00D5613C">
        <w:t>оложения вступают в силу не ранее чем со дня внесения сведений о нем в государственный реестр саморегулируемых организаций.</w:t>
      </w:r>
    </w:p>
    <w:p w14:paraId="43DB387B" w14:textId="65395A78" w:rsidR="00501D6E" w:rsidRPr="00D5613C" w:rsidRDefault="00C46CE9" w:rsidP="004D177B">
      <w:pPr>
        <w:pStyle w:val="af9"/>
        <w:spacing w:before="0"/>
      </w:pPr>
      <w:r>
        <w:t>6.</w:t>
      </w:r>
      <w:r w:rsidR="00DD391F">
        <w:t>4</w:t>
      </w:r>
      <w:r>
        <w:t xml:space="preserve">. </w:t>
      </w:r>
      <w:r w:rsidR="00C10728" w:rsidRPr="00947AD3">
        <w:t>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пересмотра Положения следует руководствоваться законодательством Российской Федерации в данной части</w:t>
      </w:r>
      <w:r w:rsidR="00501D6E" w:rsidRPr="00D5613C">
        <w:t>.</w:t>
      </w:r>
    </w:p>
    <w:p w14:paraId="6BC49998" w14:textId="77777777" w:rsidR="00501D6E" w:rsidRPr="00947AD3" w:rsidRDefault="00501D6E" w:rsidP="00501D6E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7E34D0C" w14:textId="77777777" w:rsidR="00501D6E" w:rsidRPr="00947AD3" w:rsidRDefault="00501D6E" w:rsidP="001A6DD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501D6E" w:rsidRPr="00947AD3" w:rsidSect="00C46CE9">
      <w:headerReference w:type="default" r:id="rId13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F842" w14:textId="77777777" w:rsidR="0072312B" w:rsidRDefault="0072312B" w:rsidP="006A296C">
      <w:pPr>
        <w:spacing w:after="0" w:line="240" w:lineRule="auto"/>
      </w:pPr>
      <w:r>
        <w:separator/>
      </w:r>
    </w:p>
  </w:endnote>
  <w:endnote w:type="continuationSeparator" w:id="0">
    <w:p w14:paraId="77F6962F" w14:textId="77777777" w:rsidR="0072312B" w:rsidRDefault="0072312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6667" w14:textId="77777777" w:rsidR="0072312B" w:rsidRDefault="0072312B" w:rsidP="006A296C">
      <w:pPr>
        <w:spacing w:after="0" w:line="240" w:lineRule="auto"/>
      </w:pPr>
      <w:r>
        <w:separator/>
      </w:r>
    </w:p>
  </w:footnote>
  <w:footnote w:type="continuationSeparator" w:id="0">
    <w:p w14:paraId="5AD37E2B" w14:textId="77777777" w:rsidR="0072312B" w:rsidRDefault="0072312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6CA0" w14:textId="77777777"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14:paraId="0CAF0CAC" w14:textId="77777777"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377D5"/>
    <w:multiLevelType w:val="hybridMultilevel"/>
    <w:tmpl w:val="EA4609BC"/>
    <w:lvl w:ilvl="0" w:tplc="0B0E95F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D1E4076"/>
    <w:multiLevelType w:val="hybridMultilevel"/>
    <w:tmpl w:val="A7F4D7E2"/>
    <w:lvl w:ilvl="0" w:tplc="8FAAF1E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C54E5"/>
    <w:multiLevelType w:val="multilevel"/>
    <w:tmpl w:val="2A8CA6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1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7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59FF659A"/>
    <w:multiLevelType w:val="multilevel"/>
    <w:tmpl w:val="E2186C08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157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13"/>
  </w:num>
  <w:num w:numId="6">
    <w:abstractNumId w:val="30"/>
  </w:num>
  <w:num w:numId="7">
    <w:abstractNumId w:val="1"/>
  </w:num>
  <w:num w:numId="8">
    <w:abstractNumId w:val="23"/>
  </w:num>
  <w:num w:numId="9">
    <w:abstractNumId w:val="7"/>
  </w:num>
  <w:num w:numId="10">
    <w:abstractNumId w:val="24"/>
  </w:num>
  <w:num w:numId="11">
    <w:abstractNumId w:val="21"/>
  </w:num>
  <w:num w:numId="12">
    <w:abstractNumId w:val="3"/>
  </w:num>
  <w:num w:numId="13">
    <w:abstractNumId w:val="32"/>
  </w:num>
  <w:num w:numId="14">
    <w:abstractNumId w:val="11"/>
  </w:num>
  <w:num w:numId="15">
    <w:abstractNumId w:val="9"/>
  </w:num>
  <w:num w:numId="16">
    <w:abstractNumId w:val="4"/>
  </w:num>
  <w:num w:numId="17">
    <w:abstractNumId w:val="20"/>
  </w:num>
  <w:num w:numId="18">
    <w:abstractNumId w:val="29"/>
  </w:num>
  <w:num w:numId="19">
    <w:abstractNumId w:val="26"/>
  </w:num>
  <w:num w:numId="20">
    <w:abstractNumId w:val="27"/>
  </w:num>
  <w:num w:numId="21">
    <w:abstractNumId w:val="0"/>
  </w:num>
  <w:num w:numId="22">
    <w:abstractNumId w:val="31"/>
  </w:num>
  <w:num w:numId="23">
    <w:abstractNumId w:val="35"/>
  </w:num>
  <w:num w:numId="24">
    <w:abstractNumId w:val="33"/>
  </w:num>
  <w:num w:numId="25">
    <w:abstractNumId w:val="34"/>
  </w:num>
  <w:num w:numId="26">
    <w:abstractNumId w:val="28"/>
  </w:num>
  <w:num w:numId="27">
    <w:abstractNumId w:val="2"/>
  </w:num>
  <w:num w:numId="28">
    <w:abstractNumId w:val="6"/>
  </w:num>
  <w:num w:numId="29">
    <w:abstractNumId w:val="22"/>
  </w:num>
  <w:num w:numId="30">
    <w:abstractNumId w:val="17"/>
  </w:num>
  <w:num w:numId="31">
    <w:abstractNumId w:val="16"/>
  </w:num>
  <w:num w:numId="32">
    <w:abstractNumId w:val="25"/>
  </w:num>
  <w:num w:numId="33">
    <w:abstractNumId w:val="10"/>
  </w:num>
  <w:num w:numId="34">
    <w:abstractNumId w:val="14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DE"/>
    <w:rsid w:val="00007193"/>
    <w:rsid w:val="000072A9"/>
    <w:rsid w:val="00007D68"/>
    <w:rsid w:val="00021216"/>
    <w:rsid w:val="00022758"/>
    <w:rsid w:val="00024023"/>
    <w:rsid w:val="00032C28"/>
    <w:rsid w:val="00056067"/>
    <w:rsid w:val="00057B06"/>
    <w:rsid w:val="000724B9"/>
    <w:rsid w:val="00072738"/>
    <w:rsid w:val="00073607"/>
    <w:rsid w:val="000827A5"/>
    <w:rsid w:val="000827EE"/>
    <w:rsid w:val="00090BB7"/>
    <w:rsid w:val="000B14F2"/>
    <w:rsid w:val="000B4667"/>
    <w:rsid w:val="000B7406"/>
    <w:rsid w:val="000C52E9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014"/>
    <w:rsid w:val="00175AFA"/>
    <w:rsid w:val="0018534A"/>
    <w:rsid w:val="00186547"/>
    <w:rsid w:val="0019132A"/>
    <w:rsid w:val="001917A4"/>
    <w:rsid w:val="0019279F"/>
    <w:rsid w:val="001941F2"/>
    <w:rsid w:val="001A6DDB"/>
    <w:rsid w:val="001B5F9A"/>
    <w:rsid w:val="001D6566"/>
    <w:rsid w:val="001E06FE"/>
    <w:rsid w:val="001E42F2"/>
    <w:rsid w:val="001E6C6F"/>
    <w:rsid w:val="001F3661"/>
    <w:rsid w:val="001F369D"/>
    <w:rsid w:val="0021239D"/>
    <w:rsid w:val="0021250D"/>
    <w:rsid w:val="00243F47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40422"/>
    <w:rsid w:val="00361A87"/>
    <w:rsid w:val="00371C4D"/>
    <w:rsid w:val="00374FDB"/>
    <w:rsid w:val="00375D47"/>
    <w:rsid w:val="0038185E"/>
    <w:rsid w:val="00392090"/>
    <w:rsid w:val="003B0776"/>
    <w:rsid w:val="003C07FC"/>
    <w:rsid w:val="003C6ABF"/>
    <w:rsid w:val="00402FC3"/>
    <w:rsid w:val="00403B72"/>
    <w:rsid w:val="004114B8"/>
    <w:rsid w:val="0041513D"/>
    <w:rsid w:val="0042381B"/>
    <w:rsid w:val="004412E5"/>
    <w:rsid w:val="00445D20"/>
    <w:rsid w:val="00455F3C"/>
    <w:rsid w:val="004565F8"/>
    <w:rsid w:val="004A0FC2"/>
    <w:rsid w:val="004A56AE"/>
    <w:rsid w:val="004D123E"/>
    <w:rsid w:val="004D177B"/>
    <w:rsid w:val="004D344B"/>
    <w:rsid w:val="004D4140"/>
    <w:rsid w:val="004E4DD3"/>
    <w:rsid w:val="004E57E2"/>
    <w:rsid w:val="00501D6E"/>
    <w:rsid w:val="00513043"/>
    <w:rsid w:val="005329A7"/>
    <w:rsid w:val="005343FD"/>
    <w:rsid w:val="00537964"/>
    <w:rsid w:val="0058275D"/>
    <w:rsid w:val="005954EC"/>
    <w:rsid w:val="0059584F"/>
    <w:rsid w:val="00596C93"/>
    <w:rsid w:val="005B2715"/>
    <w:rsid w:val="005B542C"/>
    <w:rsid w:val="005C0E23"/>
    <w:rsid w:val="005D19F3"/>
    <w:rsid w:val="005D2544"/>
    <w:rsid w:val="005D6246"/>
    <w:rsid w:val="005D7379"/>
    <w:rsid w:val="005D780C"/>
    <w:rsid w:val="005E3969"/>
    <w:rsid w:val="005E5AEC"/>
    <w:rsid w:val="005E7AAE"/>
    <w:rsid w:val="006074D5"/>
    <w:rsid w:val="00607B67"/>
    <w:rsid w:val="00607C03"/>
    <w:rsid w:val="00631160"/>
    <w:rsid w:val="00631658"/>
    <w:rsid w:val="00643173"/>
    <w:rsid w:val="00643B7C"/>
    <w:rsid w:val="00646CC3"/>
    <w:rsid w:val="00653C6E"/>
    <w:rsid w:val="006649C3"/>
    <w:rsid w:val="00667E92"/>
    <w:rsid w:val="00683254"/>
    <w:rsid w:val="00686C3F"/>
    <w:rsid w:val="00693227"/>
    <w:rsid w:val="006A296C"/>
    <w:rsid w:val="006A3FC1"/>
    <w:rsid w:val="006A4A66"/>
    <w:rsid w:val="006A5634"/>
    <w:rsid w:val="006A781C"/>
    <w:rsid w:val="006E763B"/>
    <w:rsid w:val="006F1521"/>
    <w:rsid w:val="006F38FC"/>
    <w:rsid w:val="00700676"/>
    <w:rsid w:val="0071038C"/>
    <w:rsid w:val="0072312B"/>
    <w:rsid w:val="00733CE6"/>
    <w:rsid w:val="007358C8"/>
    <w:rsid w:val="007373F3"/>
    <w:rsid w:val="00741C56"/>
    <w:rsid w:val="0074507E"/>
    <w:rsid w:val="00745B2D"/>
    <w:rsid w:val="00753221"/>
    <w:rsid w:val="007574D5"/>
    <w:rsid w:val="007627DA"/>
    <w:rsid w:val="00775530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12B71"/>
    <w:rsid w:val="00820C85"/>
    <w:rsid w:val="008311F8"/>
    <w:rsid w:val="00833A7D"/>
    <w:rsid w:val="00833FA9"/>
    <w:rsid w:val="00835890"/>
    <w:rsid w:val="0083764E"/>
    <w:rsid w:val="00837F4A"/>
    <w:rsid w:val="00843085"/>
    <w:rsid w:val="00854E03"/>
    <w:rsid w:val="00865233"/>
    <w:rsid w:val="00867375"/>
    <w:rsid w:val="00883708"/>
    <w:rsid w:val="008954E2"/>
    <w:rsid w:val="0089645F"/>
    <w:rsid w:val="00897D73"/>
    <w:rsid w:val="008C51F3"/>
    <w:rsid w:val="008C5A88"/>
    <w:rsid w:val="008D10D4"/>
    <w:rsid w:val="008D166A"/>
    <w:rsid w:val="008E4212"/>
    <w:rsid w:val="008F3AF4"/>
    <w:rsid w:val="00914D39"/>
    <w:rsid w:val="00932545"/>
    <w:rsid w:val="00934067"/>
    <w:rsid w:val="00937023"/>
    <w:rsid w:val="00947AD3"/>
    <w:rsid w:val="00950F1E"/>
    <w:rsid w:val="009542CC"/>
    <w:rsid w:val="00965490"/>
    <w:rsid w:val="00976F3C"/>
    <w:rsid w:val="00983F2A"/>
    <w:rsid w:val="0098526E"/>
    <w:rsid w:val="00996247"/>
    <w:rsid w:val="00996A9E"/>
    <w:rsid w:val="009B2F57"/>
    <w:rsid w:val="009B4CAA"/>
    <w:rsid w:val="009B752F"/>
    <w:rsid w:val="009C1BF7"/>
    <w:rsid w:val="009D21BA"/>
    <w:rsid w:val="009E2855"/>
    <w:rsid w:val="00A145ED"/>
    <w:rsid w:val="00A307AE"/>
    <w:rsid w:val="00A4128E"/>
    <w:rsid w:val="00A43804"/>
    <w:rsid w:val="00A43B8A"/>
    <w:rsid w:val="00A500F6"/>
    <w:rsid w:val="00A52B43"/>
    <w:rsid w:val="00A62675"/>
    <w:rsid w:val="00A67221"/>
    <w:rsid w:val="00A72375"/>
    <w:rsid w:val="00A73B9B"/>
    <w:rsid w:val="00A87A6E"/>
    <w:rsid w:val="00A91080"/>
    <w:rsid w:val="00A93A07"/>
    <w:rsid w:val="00AB4DC4"/>
    <w:rsid w:val="00AB7EC3"/>
    <w:rsid w:val="00AC58F3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BF0FCE"/>
    <w:rsid w:val="00C02D4C"/>
    <w:rsid w:val="00C03685"/>
    <w:rsid w:val="00C06B6A"/>
    <w:rsid w:val="00C10728"/>
    <w:rsid w:val="00C44066"/>
    <w:rsid w:val="00C464EB"/>
    <w:rsid w:val="00C46CE9"/>
    <w:rsid w:val="00C62DC2"/>
    <w:rsid w:val="00C659E5"/>
    <w:rsid w:val="00C6734C"/>
    <w:rsid w:val="00C85BD0"/>
    <w:rsid w:val="00C90C89"/>
    <w:rsid w:val="00C96E24"/>
    <w:rsid w:val="00CA4359"/>
    <w:rsid w:val="00CA7DDC"/>
    <w:rsid w:val="00CC3E6E"/>
    <w:rsid w:val="00CC61EF"/>
    <w:rsid w:val="00CC6FF7"/>
    <w:rsid w:val="00CD1690"/>
    <w:rsid w:val="00CF6F70"/>
    <w:rsid w:val="00D12E65"/>
    <w:rsid w:val="00D16E72"/>
    <w:rsid w:val="00D17F56"/>
    <w:rsid w:val="00D22954"/>
    <w:rsid w:val="00D22DC2"/>
    <w:rsid w:val="00D5613C"/>
    <w:rsid w:val="00D8602A"/>
    <w:rsid w:val="00D87EFA"/>
    <w:rsid w:val="00D95153"/>
    <w:rsid w:val="00DB160E"/>
    <w:rsid w:val="00DB1929"/>
    <w:rsid w:val="00DB1AC3"/>
    <w:rsid w:val="00DB551F"/>
    <w:rsid w:val="00DB6620"/>
    <w:rsid w:val="00DB72EF"/>
    <w:rsid w:val="00DB7373"/>
    <w:rsid w:val="00DB79E8"/>
    <w:rsid w:val="00DC3947"/>
    <w:rsid w:val="00DD391F"/>
    <w:rsid w:val="00DF1D28"/>
    <w:rsid w:val="00DF2752"/>
    <w:rsid w:val="00DF72B8"/>
    <w:rsid w:val="00E100C6"/>
    <w:rsid w:val="00E2766D"/>
    <w:rsid w:val="00E3741F"/>
    <w:rsid w:val="00E467D1"/>
    <w:rsid w:val="00E56365"/>
    <w:rsid w:val="00E768BF"/>
    <w:rsid w:val="00E82F54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02A2"/>
    <w:rsid w:val="00F93A13"/>
    <w:rsid w:val="00FB0DC4"/>
    <w:rsid w:val="00FC2B6B"/>
    <w:rsid w:val="00FD4A85"/>
    <w:rsid w:val="00FE1F58"/>
    <w:rsid w:val="00FF026B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7B41D"/>
  <w15:docId w15:val="{375D7B73-D49A-41A7-9A85-6681D28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58275D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7D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7D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7D7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4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5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6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styleId="af7">
    <w:name w:val="Normal (Web)"/>
    <w:basedOn w:val="a"/>
    <w:uiPriority w:val="99"/>
    <w:semiHidden/>
    <w:unhideWhenUsed/>
    <w:rsid w:val="006A3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6A3FC1"/>
    <w:rPr>
      <w:b/>
      <w:bCs/>
    </w:rPr>
  </w:style>
  <w:style w:type="character" w:customStyle="1" w:styleId="a9">
    <w:name w:val="Абзац списка Знак"/>
    <w:link w:val="a8"/>
    <w:uiPriority w:val="99"/>
    <w:locked/>
    <w:rsid w:val="007373F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755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f9">
    <w:name w:val="Plain Text"/>
    <w:basedOn w:val="a"/>
    <w:link w:val="afa"/>
    <w:rsid w:val="00775530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Текст Знак"/>
    <w:basedOn w:val="a0"/>
    <w:link w:val="af9"/>
    <w:rsid w:val="00775530"/>
    <w:rPr>
      <w:rFonts w:ascii="Times New Roman" w:eastAsia="Times New Roman" w:hAnsi="Times New Roman"/>
      <w:sz w:val="28"/>
    </w:rPr>
  </w:style>
  <w:style w:type="character" w:styleId="afb">
    <w:name w:val="Hyperlink"/>
    <w:basedOn w:val="a0"/>
    <w:uiPriority w:val="99"/>
    <w:rsid w:val="007755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1D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c">
    <w:name w:val="FollowedHyperlink"/>
    <w:basedOn w:val="a0"/>
    <w:uiPriority w:val="99"/>
    <w:semiHidden/>
    <w:unhideWhenUsed/>
    <w:rsid w:val="00501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06&amp;date=25.08.20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951&amp;field=134&amp;date=22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306&amp;dst=29&amp;field=134&amp;date=22.08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7688&amp;dst=100013&amp;field=134&amp;date=22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7688&amp;dst=100011&amp;field=134&amp;date=22.08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0BDC6-B663-4A3F-925D-7094622A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Professional</cp:lastModifiedBy>
  <cp:revision>8</cp:revision>
  <cp:lastPrinted>2019-06-20T16:34:00Z</cp:lastPrinted>
  <dcterms:created xsi:type="dcterms:W3CDTF">2023-01-18T11:36:00Z</dcterms:created>
  <dcterms:modified xsi:type="dcterms:W3CDTF">2023-01-19T14:44:00Z</dcterms:modified>
</cp:coreProperties>
</file>